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E5A6A" w14:textId="77777777" w:rsidR="00561B43" w:rsidRPr="00561B43" w:rsidRDefault="00561B43" w:rsidP="00561B43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Лабораторная работа №1</w:t>
      </w:r>
    </w:p>
    <w:p w14:paraId="3D5F72C5" w14:textId="77777777" w:rsidR="00561B43" w:rsidRPr="00561B43" w:rsidRDefault="00561B43" w:rsidP="00561B43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ИССЛЕДОВАНИЕ И РАСЧЕТ ЗАЗЕМЛЯЮЩЕГО УСТРОЙСТВА</w:t>
      </w:r>
    </w:p>
    <w:p w14:paraId="11C2B660" w14:textId="77777777" w:rsidR="00561B43" w:rsidRPr="00561B43" w:rsidRDefault="00561B43" w:rsidP="00561B43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ДЛЯ ЭЛЕКТРОУСТАНОВОК СВЯЗИ</w:t>
      </w:r>
    </w:p>
    <w:p w14:paraId="75DB4D4D" w14:textId="77777777" w:rsidR="00561B43" w:rsidRPr="00561B43" w:rsidRDefault="00561B43" w:rsidP="00561B43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 </w:t>
      </w:r>
    </w:p>
    <w:p w14:paraId="7931674C" w14:textId="77777777" w:rsidR="00561B43" w:rsidRPr="00561B43" w:rsidRDefault="00561B43" w:rsidP="00561B43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1.ЦЕЛЬ РАБОТЫ</w:t>
      </w:r>
    </w:p>
    <w:p w14:paraId="7754D733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1.1.Изучение конструкций и нормируемых электрических параметров основных заземляющих устройств (защитного, рабочего) и заземлителей (естественных, искусственных).</w:t>
      </w:r>
    </w:p>
    <w:p w14:paraId="0CD0C4D4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Изучение процесса оптимизации конструкции заземления при минимизации объёма металла, размещаемого в земле.</w:t>
      </w:r>
    </w:p>
    <w:p w14:paraId="401BB1E3" w14:textId="77777777" w:rsidR="00561B43" w:rsidRPr="00561B43" w:rsidRDefault="00561B43" w:rsidP="00561B43">
      <w:pP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01842623" w14:textId="77777777" w:rsidR="00561B43" w:rsidRPr="00561B43" w:rsidRDefault="00561B43" w:rsidP="00561B43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2.ЛИТЕРАТУРА</w:t>
      </w:r>
    </w:p>
    <w:p w14:paraId="45B7C9EE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Основная</w:t>
      </w:r>
    </w:p>
    <w:p w14:paraId="36CA98AA" w14:textId="77777777" w:rsidR="00561B43" w:rsidRPr="00561B43" w:rsidRDefault="00561B43" w:rsidP="00561B43">
      <w:pPr>
        <w:shd w:val="clear" w:color="auto" w:fill="C0C0C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[1],стр. 258...259.</w:t>
      </w:r>
    </w:p>
    <w:p w14:paraId="154F719A" w14:textId="77777777" w:rsidR="00561B43" w:rsidRPr="00561B43" w:rsidRDefault="00561B43" w:rsidP="00561B43">
      <w:pPr>
        <w:shd w:val="clear" w:color="auto" w:fill="C0C0C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[2],стр. 67...90.</w:t>
      </w:r>
    </w:p>
    <w:p w14:paraId="23C5CB22" w14:textId="77777777" w:rsidR="00561B43" w:rsidRPr="00561B43" w:rsidRDefault="00561B43" w:rsidP="00561B43">
      <w:pP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Дополнительная</w:t>
      </w:r>
    </w:p>
    <w:p w14:paraId="760E94F1" w14:textId="77777777" w:rsidR="00561B43" w:rsidRPr="00561B43" w:rsidRDefault="00561B43" w:rsidP="00561B43">
      <w:pPr>
        <w:shd w:val="clear" w:color="auto" w:fill="C0C0C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[4], стр. 20...22.</w:t>
      </w:r>
    </w:p>
    <w:p w14:paraId="2874C73B" w14:textId="77777777" w:rsidR="00561B43" w:rsidRPr="00561B43" w:rsidRDefault="00561B43" w:rsidP="00561B43">
      <w:pPr>
        <w:shd w:val="clear" w:color="auto" w:fill="C0C0C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 [2],стр. 120…133.</w:t>
      </w:r>
    </w:p>
    <w:p w14:paraId="230BE8A5" w14:textId="77777777" w:rsidR="00561B43" w:rsidRPr="00561B43" w:rsidRDefault="00561B43" w:rsidP="00561B43">
      <w:pP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1AE8BCFD" w14:textId="77777777" w:rsidR="00561B43" w:rsidRPr="00561B43" w:rsidRDefault="00561B43" w:rsidP="00561B43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ПОДГОТОВКА К РАБОТЕ</w:t>
      </w:r>
    </w:p>
    <w:p w14:paraId="6DA6EE7B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Используя литературу, указанную в п.2 , следует изучить:</w:t>
      </w:r>
    </w:p>
    <w:p w14:paraId="3817C3D8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конструкции, область применения контурного и выносного заземления.</w:t>
      </w:r>
    </w:p>
    <w:p w14:paraId="02C10353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нормировку электрических параметров заземления (сопротивление защитного заземления R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з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электроустановки; сопротивление заземления R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0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нейтрали источника электрического тока, сопротивления R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п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повторного заземления нейтрали; сопротивление R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р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растеканию тока для рабочего заземления).</w:t>
      </w:r>
    </w:p>
    <w:p w14:paraId="41A93010" w14:textId="77777777" w:rsidR="00561B43" w:rsidRPr="00561B43" w:rsidRDefault="00561B43" w:rsidP="00561B43">
      <w:pP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12A5B667" w14:textId="77777777" w:rsidR="00561B43" w:rsidRPr="00561B43" w:rsidRDefault="00561B43" w:rsidP="00561B43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СОДЕРЖАНИЕ КОНТРОЛЬНЫХ ВОПРОСОВ</w:t>
      </w:r>
    </w:p>
    <w:p w14:paraId="7A5336B3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 Дайте определение для: а) поля растекания электрического тока, б) электротехнической земли.</w:t>
      </w:r>
    </w:p>
    <w:p w14:paraId="65667473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Сформулируйте принцип действия защитного заземления.</w:t>
      </w:r>
    </w:p>
    <w:p w14:paraId="268E50B2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 Объясните факторы, влияющие на величину сопротивления заземления.</w:t>
      </w:r>
    </w:p>
    <w:p w14:paraId="3CBA8C3D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 Как можно измерить величину защитного заземления?</w:t>
      </w:r>
    </w:p>
    <w:p w14:paraId="5BA2D640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4.5. Объясните особенности  работы  заземления  для молниезащиты.</w:t>
      </w:r>
    </w:p>
    <w:p w14:paraId="11024A24" w14:textId="77777777" w:rsidR="00561B43" w:rsidRPr="00561B43" w:rsidRDefault="00561B43" w:rsidP="00561B43">
      <w:pPr>
        <w:shd w:val="clear" w:color="auto" w:fill="C0C0C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1FE30858" w14:textId="77777777" w:rsidR="00561B43" w:rsidRPr="00561B43" w:rsidRDefault="00561B43" w:rsidP="00561B43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СОДЕРЖАНИЕ РАБОТЫ</w:t>
      </w:r>
    </w:p>
    <w:p w14:paraId="63C3D376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Составить характеристику основных схем применения заземляющих устройств.</w:t>
      </w:r>
    </w:p>
    <w:p w14:paraId="6A94383F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Определить количество горизонтальных и вертикальных электродов из условия получения требующегося сопротивления заземления.</w:t>
      </w:r>
    </w:p>
    <w:p w14:paraId="533EB5AF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Выполнить процесс оптимизации конструкции заземляющего устройства.</w:t>
      </w:r>
    </w:p>
    <w:p w14:paraId="27CCCA86" w14:textId="77777777" w:rsidR="00561B43" w:rsidRPr="00561B43" w:rsidRDefault="00561B43" w:rsidP="00561B43">
      <w:pPr>
        <w:shd w:val="clear" w:color="auto" w:fill="C0C0C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Методические указания и необходимые пояснения по выполнению содержания работы даны в п.6.</w:t>
      </w:r>
    </w:p>
    <w:p w14:paraId="7682493F" w14:textId="77777777" w:rsidR="00561B43" w:rsidRPr="00561B43" w:rsidRDefault="00561B43" w:rsidP="00561B43">
      <w:pP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14:paraId="7F40FC88" w14:textId="77777777" w:rsidR="00561B43" w:rsidRPr="00561B43" w:rsidRDefault="00561B43" w:rsidP="00561B43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 МЕТОДИЧЕСКИЕ УКАЗАНИЯ ПО ВЫПОЛНЕНИЮ РАБОТЫ</w:t>
      </w:r>
    </w:p>
    <w:p w14:paraId="7B24D6FA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6.1. К п. 5.1. содержания работы</w:t>
      </w:r>
    </w:p>
    <w:p w14:paraId="4F583279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Характеристика основных схем применения заземляющих устройств в отрасли связи составляется в процессе домашней подготовки.</w:t>
      </w:r>
    </w:p>
    <w:p w14:paraId="05953D54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Следует составить схему принципиальную электрическую, иллюстрирующую каждый пример использования заземляющего устройства (вариант схем и дайджест теоретического материала даны в п.7.).</w:t>
      </w:r>
    </w:p>
    <w:p w14:paraId="495E6C2C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Требующаяся характеристика содержит:</w:t>
      </w:r>
    </w:p>
    <w:p w14:paraId="4668B7B7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наименование случая использования заземляющего устройства (например: “заземление электроустановок связи в сетях с изолированной нейтралью”);</w:t>
      </w:r>
    </w:p>
    <w:p w14:paraId="3A5CB841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схему принципиальную электрическую, соответствующую п. а);</w:t>
      </w:r>
    </w:p>
    <w:p w14:paraId="1215681D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сведения о нормировке электрических параметров заземления.</w:t>
      </w:r>
    </w:p>
    <w:p w14:paraId="5A47D37C" w14:textId="77777777" w:rsidR="00561B43" w:rsidRPr="00561B43" w:rsidRDefault="00561B43" w:rsidP="00561B43">
      <w:pPr>
        <w:shd w:val="clear" w:color="auto" w:fill="C0C0C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Охарактеризовать по а), б), в) использование заземляющих устройств в сетях с изолированной, заземленной нейтралью, для молниезащиты и как рабочее заземление.</w:t>
      </w:r>
    </w:p>
    <w:p w14:paraId="108929AC" w14:textId="77777777" w:rsidR="00561B43" w:rsidRPr="00561B43" w:rsidRDefault="00561B43" w:rsidP="00561B43">
      <w:pPr>
        <w:shd w:val="clear" w:color="auto" w:fill="C0C0C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791054FE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6.2. К п.5.2. содержания работы</w:t>
      </w:r>
    </w:p>
    <w:p w14:paraId="0299863E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Пункты 5.2. и 5.3. содержания работы выполняются в лаборатории безопасности жизнедеятельности при использовании ПЭВМ. Студент получает от преподавателя задание в соответствии с таблицей 10.1. Включение ПЭВМ и вызов файла для лабораторной работы выполняет преподаватель. Студент вводит цифровые показатели своего варианта и геометрические размеры заземлителей (длина вертикального электрода L=2,7..3,0 м, длина горизонтального электрода L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=(1,03..1,05L), диаметр (эквивалентный) каждого электрода выбирается в пределах 0,05…0,06м, глубина размещения горизонтального электрода F=0,8 м), а также коэффициент сезонности  </w:t>
      </w:r>
      <w:r w:rsidRPr="00561B43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Y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для  удельного  сопротивления грунта - для вертикального электрода (Q) и горизонтального электрода (Q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14:paraId="56BFB6A3" w14:textId="77777777" w:rsidR="00561B43" w:rsidRPr="00561B43" w:rsidRDefault="00561B43" w:rsidP="00561B43">
      <w:pPr>
        <w:shd w:val="clear" w:color="auto" w:fill="C0C0C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13CE7B50" w14:textId="77777777" w:rsidR="00561B43" w:rsidRPr="00561B43" w:rsidRDefault="00561B43" w:rsidP="00561B43">
      <w:pPr>
        <w:shd w:val="clear" w:color="auto" w:fill="C0C0C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Таблица 10.1. Варианты задания для лабораторной работы №10.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120"/>
        <w:gridCol w:w="1200"/>
        <w:gridCol w:w="920"/>
        <w:gridCol w:w="1240"/>
        <w:gridCol w:w="1600"/>
      </w:tblGrid>
      <w:tr w:rsidR="00561B43" w:rsidRPr="00561B43" w14:paraId="165DC10B" w14:textId="77777777" w:rsidTr="00561B43">
        <w:trPr>
          <w:trHeight w:val="900"/>
          <w:jc w:val="center"/>
        </w:trPr>
        <w:tc>
          <w:tcPr>
            <w:tcW w:w="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5D6C59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№.№ п.п.</w:t>
            </w:r>
          </w:p>
        </w:tc>
        <w:tc>
          <w:tcPr>
            <w:tcW w:w="112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128CB0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Климати-ческая зона</w:t>
            </w:r>
          </w:p>
        </w:tc>
        <w:tc>
          <w:tcPr>
            <w:tcW w:w="21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AC2D9A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Удельные сопротивления грунта</w:t>
            </w:r>
          </w:p>
        </w:tc>
        <w:tc>
          <w:tcPr>
            <w:tcW w:w="124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5E5BD6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Рабочий ток (А) заземления</w:t>
            </w:r>
          </w:p>
        </w:tc>
        <w:tc>
          <w:tcPr>
            <w:tcW w:w="160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F61A59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Cопротивление заземления (Ом)</w:t>
            </w:r>
          </w:p>
        </w:tc>
      </w:tr>
      <w:tr w:rsidR="00561B43" w:rsidRPr="00561B43" w14:paraId="722AC539" w14:textId="77777777" w:rsidTr="00561B43">
        <w:trPr>
          <w:trHeight w:val="26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38E60" w14:textId="77777777" w:rsidR="00561B43" w:rsidRPr="00561B43" w:rsidRDefault="00561B43" w:rsidP="00561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9C85F" w14:textId="77777777" w:rsidR="00561B43" w:rsidRPr="00561B43" w:rsidRDefault="00561B43" w:rsidP="00561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C8D9FF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2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6004A6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</w:t>
            </w:r>
            <w:r w:rsidRPr="00561B4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9F1545" w14:textId="77777777" w:rsidR="00561B43" w:rsidRPr="00561B43" w:rsidRDefault="00561B43" w:rsidP="00561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FFBE0C" w14:textId="77777777" w:rsidR="00561B43" w:rsidRPr="00561B43" w:rsidRDefault="00561B43" w:rsidP="00561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B43" w:rsidRPr="00561B43" w14:paraId="1C287E47" w14:textId="77777777" w:rsidTr="00561B43">
        <w:trPr>
          <w:trHeight w:val="280"/>
          <w:jc w:val="center"/>
        </w:trPr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DD0700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628F66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241466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2F4674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AE88DC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C54D05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</w:tr>
      <w:tr w:rsidR="00561B43" w:rsidRPr="00561B43" w14:paraId="29DE521B" w14:textId="77777777" w:rsidTr="00561B43">
        <w:trPr>
          <w:trHeight w:val="280"/>
          <w:jc w:val="center"/>
        </w:trPr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812BE1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7D3884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EE21BA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90CD7D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2803FC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2DB0A4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</w:tr>
      <w:tr w:rsidR="00561B43" w:rsidRPr="00561B43" w14:paraId="7A42DCCB" w14:textId="77777777" w:rsidTr="00561B43">
        <w:trPr>
          <w:trHeight w:val="280"/>
          <w:jc w:val="center"/>
        </w:trPr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009712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B06F66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AE5812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759756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3B8E30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CAC060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</w:tr>
      <w:tr w:rsidR="00561B43" w:rsidRPr="00561B43" w14:paraId="33062B46" w14:textId="77777777" w:rsidTr="00561B43">
        <w:trPr>
          <w:trHeight w:val="280"/>
          <w:jc w:val="center"/>
        </w:trPr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1D413E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5CDE22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C2ACDE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6EBDC7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736251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8FB456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</w:tr>
      <w:tr w:rsidR="00561B43" w:rsidRPr="00561B43" w14:paraId="357A3CAC" w14:textId="77777777" w:rsidTr="00561B43">
        <w:trPr>
          <w:trHeight w:val="260"/>
          <w:jc w:val="center"/>
        </w:trPr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B6E2B7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24487F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FDE497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372E06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ED8CB8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3C684D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</w:tr>
      <w:tr w:rsidR="00561B43" w:rsidRPr="00561B43" w14:paraId="2141F12B" w14:textId="77777777" w:rsidTr="00561B43">
        <w:trPr>
          <w:trHeight w:val="280"/>
          <w:jc w:val="center"/>
        </w:trPr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765F23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2C9496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4D144A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100D89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E41284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A7324F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</w:tr>
      <w:tr w:rsidR="00561B43" w:rsidRPr="00561B43" w14:paraId="35735ACE" w14:textId="77777777" w:rsidTr="00561B43">
        <w:trPr>
          <w:trHeight w:val="280"/>
          <w:jc w:val="center"/>
        </w:trPr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CDCABF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E7F034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F6ED9B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0630AC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85F68C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503E50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</w:tr>
      <w:tr w:rsidR="00561B43" w:rsidRPr="00561B43" w14:paraId="12DB2B96" w14:textId="77777777" w:rsidTr="00561B43">
        <w:trPr>
          <w:trHeight w:val="280"/>
          <w:jc w:val="center"/>
        </w:trPr>
        <w:tc>
          <w:tcPr>
            <w:tcW w:w="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6F5F36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A4744F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0EBE70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AC89F5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35497A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50C67C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</w:tr>
      <w:tr w:rsidR="00561B43" w:rsidRPr="00561B43" w14:paraId="6910C2D1" w14:textId="77777777" w:rsidTr="00561B43">
        <w:trPr>
          <w:trHeight w:val="280"/>
          <w:jc w:val="center"/>
        </w:trPr>
        <w:tc>
          <w:tcPr>
            <w:tcW w:w="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23D73B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04F18C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B37AE0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7DB63F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C564AD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B4403A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</w:tr>
      <w:tr w:rsidR="00561B43" w:rsidRPr="00561B43" w14:paraId="41D1C5E6" w14:textId="77777777" w:rsidTr="00561B43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0EAC49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F436A0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E06441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72DA13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24B0D0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A01852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</w:tr>
    </w:tbl>
    <w:p w14:paraId="27A1E6AB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Предусмотрена возможность вызова студентом справочной таблицы для </w:t>
      </w:r>
      <w:r w:rsidRPr="00561B43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Y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этой таблице даны значения </w:t>
      </w:r>
      <w:r w:rsidRPr="00561B43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Y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для L=3 и L=5, а также для L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=10 м и 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L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=50 м. Поскольку вводимые значения L и L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могут отличаться от указанных, то студент должен самостоятельно, методом линейной интерполяции, определить</w:t>
      </w:r>
      <w:r w:rsidRPr="00561B43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Y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для вводимых L и L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Линейную интерполяцию можно реализовать либо построением соответствующего графика, либо согласно формуле:</w:t>
      </w:r>
    </w:p>
    <w:p w14:paraId="091AE6FF" w14:textId="77777777" w:rsidR="00561B43" w:rsidRPr="00561B43" w:rsidRDefault="00561B43" w:rsidP="00561B43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0A17A37A" wp14:editId="47E7284E">
                <wp:extent cx="1247775" cy="447675"/>
                <wp:effectExtent l="0" t="0" r="0" b="0"/>
                <wp:docPr id="1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477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2DE88A" id="AutoShape 1" o:spid="_x0000_s1026" style="width:98.2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luc7AEAAMYDAAAOAAAAZHJzL2Uyb0RvYy54bWysU8GO0zAQvSPxD5bvNE3JbiFqulrtahHS&#10;AistfIDr2IlF7DFjt2n5esZOW7pwQ1wiz4z95s2bl9XN3g5spzAYcA0vZ3POlJPQGtc1/NvXhzfv&#10;OAtRuFYM4FTDDyrwm/XrV6vR12oBPQytQkYgLtSjb3gfo6+LIsheWRFm4JWjoga0IlKIXdGiGAnd&#10;DsViPr8uRsDWI0gVAmXvpyJfZ3ytlYxftA4qsqHhxC3mL+bvJn2L9UrUHQrfG3mkIf6BhRXGUdMz&#10;1L2Igm3R/AVljUQIoONMgi1AayNVnoGmKed/TPPcC6/yLCRO8GeZwv+DlZ93T8hMS7t7y5kTlnZ0&#10;u42QW7My6TP6UNO1Z/+EacLgH0F+D8zBXS9cp26DJ5XpPT0/pRBh7JVoiWiGKF5gpCAQGtuMn6Cl&#10;hoIaZvX2Gm3qQbqwfV7S4bwktY9MUrJcVMvl8oozSbWqWl7TmVgWoj699hjiBwWWpUPDkehldLF7&#10;DHG6erqSmjl4MMOQjTC4FwnCTJnMPhGetNhAeyDyCJOZyPx06AF/cjaSkRoefmwFKs6Gj44EeF9W&#10;VXJeDqqr5YICvKxsLivCSYJqeORsOt7Fya1bj6brs84Tx7QlbfI8SdCJ1ZEsmSUrcjR2cuNlnG/9&#10;/v3WvwAAAP//AwBQSwMEFAAGAAgAAAAhABN0qBrdAAAABAEAAA8AAABkcnMvZG93bnJldi54bWxM&#10;j09Lw0AQxe9Cv8MyghexG4W2GrMpUhCLCKXpn/M0Oyah2dk0u03it3frxV4GHu/x3m+S+WBq0VHr&#10;KssKHscRCOLc6ooLBdvN+8MzCOeRNdaWScEPOZino5sEY217XlOX+UKEEnYxKii9b2IpXV6SQTe2&#10;DXHwvm1r0AfZFlK32IdyU8unKJpKgxWHhRIbWpSUH7OzUdDnq26/+fqQq/v90vJpeVpku0+l7m6H&#10;t1cQngb/H4YLfkCHNDAd7Jm1E7WC8Ij/uxfvZToBcVAwiyYg00Rew6e/AAAA//8DAFBLAQItABQA&#10;BgAIAAAAIQC2gziS/gAAAOEBAAATAAAAAAAAAAAAAAAAAAAAAABbQ29udGVudF9UeXBlc10ueG1s&#10;UEsBAi0AFAAGAAgAAAAhADj9If/WAAAAlAEAAAsAAAAAAAAAAAAAAAAALwEAAF9yZWxzLy5yZWxz&#10;UEsBAi0AFAAGAAgAAAAhAA6+W5zsAQAAxgMAAA4AAAAAAAAAAAAAAAAALgIAAGRycy9lMm9Eb2Mu&#10;eG1sUEsBAi0AFAAGAAgAAAAhABN0qBrdAAAABAEAAA8AAAAAAAAAAAAAAAAARg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</w:p>
    <w:p w14:paraId="681C72F1" w14:textId="77777777" w:rsidR="00561B43" w:rsidRPr="00561B43" w:rsidRDefault="00561B43" w:rsidP="00561B43">
      <w:pPr>
        <w:shd w:val="clear" w:color="auto" w:fill="C0C0C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здесь </w:t>
      </w:r>
      <w:r w:rsidRPr="00561B43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Y³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 искомое значение коэффициента сезонности, соответствующее видимой длине заземляющего электрода L, L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ru-RU"/>
        </w:rPr>
        <w:t>a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 L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ru-RU"/>
        </w:rPr>
        <w:t>в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соответственно первое и второе значение длины заземляющего электрода, для которых известны справочные значения коэффициента сезонности (соответственно </w:t>
      </w:r>
      <w:r w:rsidRPr="00561B43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Y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ru-RU"/>
        </w:rPr>
        <w:t>1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r w:rsidRPr="00561B43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Y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ru-RU"/>
        </w:rPr>
        <w:t>1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14:paraId="26726B22" w14:textId="77777777" w:rsidR="00561B43" w:rsidRPr="00561B43" w:rsidRDefault="00561B43" w:rsidP="00561B43">
      <w:pPr>
        <w:shd w:val="clear" w:color="auto" w:fill="C0C0C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После ввода всех данных на экране монитора появляется информация о количестве вертикальных и горизонтальных электродов, требующихся для получения введенного сопротивления заземления, с запросом: “будете ли оптимизировать систему заземления по величине L?”. Следует писать расчетные данные (для того, чтобы на заключительной стадии исследования сформировать вывод: каковы количественные изменения в конструкции заземления, обусловленные проведением оптимизации) и удовлетворительно ответить на запрос. Это открывает возможность выполнения п.5.3. содержания работы.</w:t>
      </w:r>
    </w:p>
    <w:p w14:paraId="0E84BA31" w14:textId="77777777" w:rsidR="00561B43" w:rsidRPr="00561B43" w:rsidRDefault="00561B43" w:rsidP="00561B43">
      <w:pPr>
        <w:shd w:val="clear" w:color="auto" w:fill="C0C0C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</w:t>
      </w:r>
    </w:p>
    <w:p w14:paraId="14E79E2E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6.3. К п.5.3. содержания работы</w:t>
      </w:r>
    </w:p>
    <w:p w14:paraId="14ABFCEA" w14:textId="77777777" w:rsidR="00561B43" w:rsidRPr="00561B43" w:rsidRDefault="00561B43" w:rsidP="00561B43">
      <w:pPr>
        <w:shd w:val="clear" w:color="auto" w:fill="C0C0C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Объем металла V, размещаемого в земле при сооружении заземляющего устройства, для заданных Q,Q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сопротивления заземления есть функция от L, L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F. Эта функция разрывная (поскольку количество электродов можно менять лишь дискретно) и многоэкстремальная. Задача, решаемая студентами – поиск глобального экстремума (минимума) V(L, L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F) L</w:t>
      </w:r>
      <w:r w:rsidRPr="00561B43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Î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[3,15], L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561B43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Î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[3.1,20], F</w:t>
      </w:r>
      <w:r w:rsidRPr="00561B43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Î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[0.8,3]. С этой целью надо ввести начальные значения L=3 м, L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=3.1 м, F=0.8 м, остальные параметры вводят также, как это написано в п.6.2. Окончание ввода запускает программу расчета функции V(L, L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F); при L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F=const варьируется L в пределах, меньших [3,15]. Границы участка вариации [L',L"] указываются на экране после графического ввода. Если L"&lt;15 м, то требуется повторный ввод L=L", L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=1.05L, F=0,8м до достижения L"</w:t>
      </w:r>
      <w:r w:rsidRPr="00561B43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³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 м. Задача студента на этом этапе - определить наименьшее значение V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MIN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пределах L</w:t>
      </w:r>
      <w:r w:rsidRPr="00561B43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Î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[3,15] и отметить соответствующее L=L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опт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25126B4F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Далее проводится уточнение Далее проводится уточнение V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MIN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 вариации L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 этой целью следует ввести L=L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опт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L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=(1,03...1,05)L, окончание ввода включает программу расчета V(L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опт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,L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,F) с графическим выводом результата. По этому графику студент определяет L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=L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1опт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соответствующее наименьшему значению V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MIN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 переходит к изучению графика V(F) при L=L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опт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L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=L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1опт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F=F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опт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соответствует min V(F) для F</w:t>
      </w:r>
      <w:r w:rsidRPr="00561B43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Î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[0.8,3].</w:t>
      </w:r>
    </w:p>
    <w:p w14:paraId="4EAB886B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Заключительная стадия исследования заземления состоит в количественной оценке конструкции заземления при вводе L=L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опт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L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=L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1опт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F=F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опт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 экран монитора выводятся следующие параметры заземления, при которых обеспечивается нормативный срок его работы (15 лет):</w:t>
      </w:r>
    </w:p>
    <w:p w14:paraId="259D5F18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поперечное сечение вертикального и горизонтального электродов (см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);</w:t>
      </w:r>
    </w:p>
    <w:p w14:paraId="2155D69D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количество горизонтальных и вертикальных электродов;</w:t>
      </w:r>
    </w:p>
    <w:p w14:paraId="75171608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в) диаметр коксовой засыпки, обеспечивающей экономию металла заземления (м).</w:t>
      </w:r>
    </w:p>
    <w:p w14:paraId="11B5184F" w14:textId="77777777" w:rsidR="00561B43" w:rsidRPr="00561B43" w:rsidRDefault="00561B43" w:rsidP="00561B43">
      <w:pPr>
        <w:shd w:val="clear" w:color="auto" w:fill="C0C0C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6B725BA6" w14:textId="77777777" w:rsidR="00561B43" w:rsidRPr="00561B43" w:rsidRDefault="00561B43" w:rsidP="00561B43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 ТЕОРЕТИЧЕСКИЙ РАЗДЕЛ</w:t>
      </w:r>
    </w:p>
    <w:p w14:paraId="1D32DE0D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Заземление нетоковедущих металлических частей электроустановок и нейтрали источника тока проводится с целью обеспечения  электробезопасности (защитное заземление). Заземление токоведущих частей электроустановок необходимо для обеспечения их нормальной работы (рабочее заземление). Основные варианты применения заземляющих устройств приведены на рис.10.1...10.3. Устройства по рис.10.1 и 10.2 выполняются как контурные, так и выносные, по рис.10.3 выполняют выносное заземление.</w:t>
      </w:r>
    </w:p>
    <w:p w14:paraId="437D5E2E" w14:textId="77777777" w:rsidR="00561B43" w:rsidRPr="00561B43" w:rsidRDefault="00561B43" w:rsidP="00561B43">
      <w:pPr>
        <w:shd w:val="clear" w:color="auto" w:fill="C0C0C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Защита объектов связи от прямых грозовых разрядов достигается в большинстве случаев с помощью молниеприемников (например, штырь длиной 1,6м и сечением 100мм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соединенного с отдельным защитным заземлением. Ток молнии содержит значительную высокочастотную составляющую (с частотой более 100кГц), поэтому сопротивление заземления включает заметную индуктивную составляющую проводника, соединяющего молниеприемник с устройством заземления. Такое сопротивление называют импульсным и в зависимости от категории молниезащиты (I, II, III), его величина устанавливается в пределах от 10 до 40 Ом. Для защиты от наведенных зарядов используется защитное заземление (рис.10.1), причем R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з</w:t>
      </w:r>
      <w:r w:rsidRPr="00561B43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£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 Oм.</w:t>
      </w:r>
    </w:p>
    <w:p w14:paraId="3B92F329" w14:textId="77777777" w:rsidR="00561B43" w:rsidRPr="00561B43" w:rsidRDefault="00561B43" w:rsidP="00561B43">
      <w:pPr>
        <w:shd w:val="clear" w:color="auto" w:fill="C0C0C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питании электроустановок (Э/У1, Э/У2) от сети с изолированной нейтралью линейным напряжением U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л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&lt;1000 В норма сопротивления R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з</w:t>
      </w:r>
      <w:r w:rsidRPr="00561B43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£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40 Oм при габаритной мощности P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г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трансформатора Т превышающей P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г</w:t>
      </w:r>
      <w:r w:rsidRPr="00561B43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³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100 кВА, если P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г</w:t>
      </w:r>
      <w:r w:rsidRPr="00561B43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£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100 кВА, то R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з</w:t>
      </w:r>
      <w:r w:rsidRPr="00561B43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£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 Ом.</w:t>
      </w:r>
    </w:p>
    <w:p w14:paraId="0F874DAE" w14:textId="77777777" w:rsidR="00561B43" w:rsidRPr="00561B43" w:rsidRDefault="00561B43" w:rsidP="00561B43">
      <w:pPr>
        <w:shd w:val="clear" w:color="auto" w:fill="C0C0C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Если U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л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&gt;100В, R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з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561B43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£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(250 / I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з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</w:t>
      </w:r>
      <w:r w:rsidRPr="00561B43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³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0.5 Ом, здесь I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з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расчетный ток (А) замыкания фазы на землю.</w:t>
      </w:r>
    </w:p>
    <w:p w14:paraId="54BBC142" w14:textId="77777777" w:rsidR="00561B43" w:rsidRPr="00561B43" w:rsidRDefault="00561B43" w:rsidP="00561B43">
      <w:pPr>
        <w:shd w:val="clear" w:color="auto" w:fill="C0C0C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В сетях с заземленной нейтралью при U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л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&lt; 100 В (рис.10.2) нулевой рабочий (ОР) проводник может быть использован и как нулевой защитный (0З) проводник. Сопротивление заземляющего устройство, к которому присоединены нейтрали генераторов или выводы источников однофазного тока, в любое время года должно быть не более 2, 4, 8 Ом соответственно при U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л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=660,380,220 В. Это сопротивление должно быть обеспечено с учетом использования естественных заземлителей, а также повторных (R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п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заземлителей. При этом R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0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561B43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£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15,30,60 Ом при соответственно U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л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=660,380,220 В.</w:t>
      </w:r>
    </w:p>
    <w:p w14:paraId="41F1F1E5" w14:textId="77777777" w:rsidR="00561B43" w:rsidRPr="00561B43" w:rsidRDefault="00561B43" w:rsidP="00561B43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0A021FE4" wp14:editId="0E8E225B">
                <wp:extent cx="4314825" cy="1838325"/>
                <wp:effectExtent l="0" t="0" r="0" b="0"/>
                <wp:docPr id="1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1482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4861A0" id="AutoShape 2" o:spid="_x0000_s1026" style="width:339.75pt;height:14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7M7gEAAMcDAAAOAAAAZHJzL2Uyb0RvYy54bWysU9tu2zAMfR+wfxD0vjh20i0z4hRFiw4D&#10;uq1A1w9gZDkWZosapcTJvn6UnGTp+jbsRRAvOjw8pJbX+74TO03eoK1kPplKoa3C2thNJZ+/379b&#10;SOED2Bo6tLqSB+3l9ertm+XgSl1gi12tSTCI9eXgKtmG4Mos86rVPfgJOm052CD1ENikTVYTDIze&#10;d1kxnb7PBqTaESrtPXvvxqBcJfym0Sp8axqvg+gqydxCOimd63hmqyWUGwLXGnWkAf/AogdjuegZ&#10;6g4CiC2ZV1C9UYQemzBR2GfYNEbp1AN3k0//6uapBadTLyyOd2eZ/P+DVV93jyRMzbMrpLDQ84xu&#10;tgFTaVFEfQbnS057co8UO/TuAdUPLyzetmA3+sY7Vpnf8/OTiwiHVkPNRPMIkb3AiIZnNLEevmDN&#10;BYELJvX2DfWxBusi9mlIh/OQ9D4Ixc75LJ8viispFMfyxWwxYyPWgPL03JEPnzT2Il4qScwvwcPu&#10;wYcx9ZQSq1m8N13Hfig7+8LBmNGT6EfGoxhrrA/MnnDcJt5+vrRIv6QYeJMq6X9ugbQU3WfLCnzM&#10;5/O4esmYX30o2KDLyPoyAlYxVCWDFOP1NozrunVkNm0SeuQYx9SY1E9UdGR1JMvbkhQ5bnZcx0s7&#10;Zf35f6vfAAAA//8DAFBLAwQUAAYACAAAACEA1lcF2t4AAAAFAQAADwAAAGRycy9kb3ducmV2Lnht&#10;bEyPT0vDQBDF70K/wzKCF7EbC7Y1ZlOkIBYRStM/5212TEKzs2l2m8Rv79SLXoY3vOG93ySLwdai&#10;w9ZXjhQ8jiMQSLkzFRUKdtu3hzkIHzQZXTtCBd/oYZGObhIdG9fTBrssFIJDyMdaQRlCE0vp8xKt&#10;9mPXILH35VqrA69tIU2rew63tZxE0VRaXRE3lLrBZYn5KbtYBX2+7g7bz3e5vj+sHJ1X52W2/1Dq&#10;7nZ4fQERcAh/x3DFZ3RImenoLmS8qBXwI+F3sjedPT+BOCqYzFnINJH/6dMfAAAA//8DAFBLAQIt&#10;ABQABgAIAAAAIQC2gziS/gAAAOEBAAATAAAAAAAAAAAAAAAAAAAAAABbQ29udGVudF9UeXBlc10u&#10;eG1sUEsBAi0AFAAGAAgAAAAhADj9If/WAAAAlAEAAAsAAAAAAAAAAAAAAAAALwEAAF9yZWxzLy5y&#10;ZWxzUEsBAi0AFAAGAAgAAAAhAEoAvszuAQAAxwMAAA4AAAAAAAAAAAAAAAAALgIAAGRycy9lMm9E&#10;b2MueG1sUEsBAi0AFAAGAAgAAAAhANZXBdreAAAABQEAAA8AAAAAAAAAAAAAAAAASAQAAGRycy9k&#10;b3ducmV2LnhtbFBLBQYAAAAABAAEAPMAAABTBQAAAAA=&#10;" filled="f" stroked="f">
                <o:lock v:ext="edit" aspectratio="t"/>
                <w10:anchorlock/>
              </v:rect>
            </w:pict>
          </mc:Fallback>
        </mc:AlternateContent>
      </w:r>
    </w:p>
    <w:p w14:paraId="79D9ADC3" w14:textId="77777777" w:rsidR="00561B43" w:rsidRPr="00561B43" w:rsidRDefault="00561B43" w:rsidP="00561B43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 .10.1. Заземление в сетях с изолированной нейтралью.</w:t>
      </w:r>
    </w:p>
    <w:p w14:paraId="2EEC0E4C" w14:textId="77777777" w:rsidR="00561B43" w:rsidRPr="00561B43" w:rsidRDefault="00561B43" w:rsidP="00561B43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mc:AlternateContent>
          <mc:Choice Requires="wps">
            <w:drawing>
              <wp:inline distT="0" distB="0" distL="0" distR="0" wp14:anchorId="7DC8BD32" wp14:editId="190F1397">
                <wp:extent cx="4200525" cy="2181225"/>
                <wp:effectExtent l="0" t="0" r="0" b="0"/>
                <wp:docPr id="1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00525" cy="218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33D045" id="AutoShape 3" o:spid="_x0000_s1026" style="width:330.75pt;height:17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uf7AEAAMcDAAAOAAAAZHJzL2Uyb0RvYy54bWysU9uO0zAQfUfiHyy/0zShhSVqulrtahHS&#10;wq608AFTx0ksEo8Zu03L1zN22tKFN8SL5bn4zJkz49X1fujFTpM3aCuZz+ZSaKuwNrat5Lev92+u&#10;pPABbA09Wl3Jg/byev361Wp0pS6ww77WJBjE+nJ0lexCcGWWedXpAfwMnbYcbJAGCGxSm9UEI6MP&#10;fVbM5++yEal2hEp7z967KSjXCb9ptAqPTeN1EH0lmVtIJ6VzE89svYKyJXCdUUca8A8sBjCWi56h&#10;7iCA2JL5C2owitBjE2YKhwybxiideuBu8vkf3Tx34HTqhcXx7iyT/3+w6svuiYSpeXa5FBYGntHN&#10;NmAqLd5GfUbnS057dk8UO/TuAdV3LyzedmBbfeMdq8zv+fnJRYRjp6FmonmEyF5gRMMzmtiMn7Hm&#10;gsAFk3r7hoZYg3UR+zSkw3lIeh+EYueCx74sllIojhX5VV6wEWtAeXruyIePGgcRL5Uk5pfgYffg&#10;w5R6SonVLN6bvmc/lL194WDM6En0I+NJjA3WB2ZPOG0Tbz9fOqSfUoy8SZX0P7ZAWor+k2UFPuSL&#10;RVy9ZCyW7ws26DKyuYyAVQxVySDFdL0N07puHZm2S0JPHOOYGpP6iYpOrI5keVuSIsfNjut4aaes&#10;3/9v/QsAAP//AwBQSwMEFAAGAAgAAAAhAE+4jz/eAAAABQEAAA8AAABkcnMvZG93bnJldi54bWxM&#10;j0FLw0AQhe9C/8MyBS9iN7U2SJpJkYJYRCim2vM2O02C2dk0u03iv3f1opeBx3u89026Hk0jeupc&#10;bRlhPotAEBdW11wivO+fbh9AOK9Yq8YyIXyRg3U2uUpVou3Ab9TnvhShhF2iECrv20RKV1RklJvZ&#10;ljh4J9sZ5YPsSqk7NYRy08i7KIqlUTWHhUq1tKmo+MwvBmEodv1h//osdzeHreXz9rzJP14Qr6fj&#10;4wqEp9H/heEHP6BDFpiO9sLaiQYhPOJ/b/DieL4EcURY3C+WILNU/qfPvgEAAP//AwBQSwECLQAU&#10;AAYACAAAACEAtoM4kv4AAADhAQAAEwAAAAAAAAAAAAAAAAAAAAAAW0NvbnRlbnRfVHlwZXNdLnht&#10;bFBLAQItABQABgAIAAAAIQA4/SH/1gAAAJQBAAALAAAAAAAAAAAAAAAAAC8BAABfcmVscy8ucmVs&#10;c1BLAQItABQABgAIAAAAIQAGGEuf7AEAAMcDAAAOAAAAAAAAAAAAAAAAAC4CAABkcnMvZTJvRG9j&#10;LnhtbFBLAQItABQABgAIAAAAIQBPuI8/3gAAAAUBAAAPAAAAAAAAAAAAAAAAAEYEAABkcnMvZG93&#10;bnJldi54bWxQSwUGAAAAAAQABADzAAAAUQUAAAAA&#10;" filled="f" stroked="f">
                <o:lock v:ext="edit" aspectratio="t"/>
                <w10:anchorlock/>
              </v:rect>
            </w:pict>
          </mc:Fallback>
        </mc:AlternateContent>
      </w:r>
    </w:p>
    <w:p w14:paraId="30ED4836" w14:textId="77777777" w:rsidR="00561B43" w:rsidRPr="00561B43" w:rsidRDefault="00561B43" w:rsidP="00561B43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10.2. Применение заземляющих устройств в сетях с заземленной нейтралью.</w:t>
      </w:r>
    </w:p>
    <w:p w14:paraId="19F807DA" w14:textId="77777777" w:rsidR="00561B43" w:rsidRPr="00561B43" w:rsidRDefault="00561B43" w:rsidP="00561B43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726F3509" wp14:editId="2F52886A">
                <wp:extent cx="4010025" cy="1238250"/>
                <wp:effectExtent l="0" t="0" r="0" b="0"/>
                <wp:docPr id="10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1002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8065DE" id="AutoShape 4" o:spid="_x0000_s1026" style="width:315.75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bm7gEAAMcDAAAOAAAAZHJzL2Uyb0RvYy54bWysU8GO0zAQvSPxD5bvNGloYYmarla7WoS0&#10;sCstfMDUcRKLxGPGbtPy9YydtnThhrhEnhn7zZs3L6vr/dCLnSZv0FZyPsul0FZhbWxbyW9f799c&#10;SeED2Bp6tLqSB+3l9fr1q9XoSl1gh32tSTCI9eXoKtmF4Mos86rTA/gZOm252CANEDikNqsJRkYf&#10;+qzI83fZiFQ7QqW95+zdVJTrhN80WoXHpvE6iL6SzC2kL6XvJn6z9QrKlsB1Rh1pwD+wGMBYbnqG&#10;uoMAYkvmL6jBKEKPTZgpHDJsGqN0moGnmed/TPPcgdNpFhbHu7NM/v/Bqi+7JxKm5t2xPBYG3tHN&#10;NmBqLRZRn9H5kq89uyeKE3r3gOq7FxZvO7CtvvGOVeb3/PyUIsKx01Az0XmEyF5gxMAzmtiMn7Hm&#10;hsANk3r7hobYg3UR+7Skw3lJeh+E4uSCdcqLpRSKa/Pi7VWxTGvMoDw9d+TDR42DiIdKEvNL8LB7&#10;8CHSgfJ0JXazeG/6Pjmhty8SfDFmEv3IeBJjg/WB2RNObmL386FD+inFyE6qpP+xBdJS9J8sK/Bh&#10;vlhE66VgsXxfcECXlc1lBaxiqEoGKabjbZjsunVk2i4JPXGMa2pMmicqOrE6kmW3pDGPzo52vIzT&#10;rd//3/oXAAAA//8DAFBLAwQUAAYACAAAACEA24BEzt4AAAAFAQAADwAAAGRycy9kb3ducmV2Lnht&#10;bEyPQUvDQBCF70L/wzIFL9JuqrRozKaUglhEKKa15212TEKzs2l2m8R/79SLXh4M7/HeN8lysLXo&#10;sPWVIwWzaQQCKXemokLBfvcyeQThgyaja0eo4Bs9LNPRTaJj43r6wC4LheAS8rFWUIbQxFL6vESr&#10;/dQ1SOx9udbqwGdbSNPqnsttLe+jaCGtrogXSt3gusT8lF2sgj7fdofd+6vc3h02js6b8zr7fFPq&#10;djysnkEEHMJfGK74jA4pMx3dhYwXtQJ+JPwqe4uH2RzEkUNP8whkmsj/9OkPAAAA//8DAFBLAQIt&#10;ABQABgAIAAAAIQC2gziS/gAAAOEBAAATAAAAAAAAAAAAAAAAAAAAAABbQ29udGVudF9UeXBlc10u&#10;eG1sUEsBAi0AFAAGAAgAAAAhADj9If/WAAAAlAEAAAsAAAAAAAAAAAAAAAAALwEAAF9yZWxzLy5y&#10;ZWxzUEsBAi0AFAAGAAgAAAAhAI1FlubuAQAAxwMAAA4AAAAAAAAAAAAAAAAALgIAAGRycy9lMm9E&#10;b2MueG1sUEsBAi0AFAAGAAgAAAAhANuARM7eAAAABQEAAA8AAAAAAAAAAAAAAAAASAQAAGRycy9k&#10;b3ducmV2LnhtbFBLBQYAAAAABAAEAPMAAABTBQAAAAA=&#10;" filled="f" stroked="f">
                <o:lock v:ext="edit" aspectratio="t"/>
                <w10:anchorlock/>
              </v:rect>
            </w:pict>
          </mc:Fallback>
        </mc:AlternateContent>
      </w:r>
    </w:p>
    <w:p w14:paraId="5B51ED91" w14:textId="77777777" w:rsidR="00561B43" w:rsidRPr="00561B43" w:rsidRDefault="00561B43" w:rsidP="00561B43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10.3. Применение рабочего заземления R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p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для питания R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эу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от источника тока 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7113B66E" w14:textId="77777777" w:rsidR="00561B43" w:rsidRPr="00561B43" w:rsidRDefault="00561B43" w:rsidP="00561B43">
      <w:pP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1C4A833D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Общее сопротивление растеканию тока заземлителей (в том числе естественных) всех повторных заземлений нулевого провода должно быть не более 5, 10, 20 Ом соответственно при U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л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=660,380,220 В. При этом R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p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одного повторного заземления должно быть не более 15, 30, 60 Ом соответственно при указанных выше значениях U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л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 удельном сопротивлении земли </w:t>
      </w:r>
      <w:r w:rsidRPr="00561B43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r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&gt; 100 Ом</w:t>
      </w:r>
      <w:r w:rsidRPr="00561B43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×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 допускается увеличить указанные нормы в (</w:t>
      </w:r>
      <w:r w:rsidRPr="00561B43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r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/100)</w:t>
      </w:r>
      <w:r w:rsidRPr="00561B43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£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 раз.</w:t>
      </w:r>
    </w:p>
    <w:p w14:paraId="71997693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Величину сопротивления R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p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рабочего заземления обычно устанавливают в пределах R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p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561B43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£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0.05R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эу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.</w:t>
      </w:r>
    </w:p>
    <w:p w14:paraId="2766E72E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Естественными заземлителями обычно являются размещенные в земле железобетонные конструкции фундамента здания.</w:t>
      </w:r>
    </w:p>
    <w:p w14:paraId="31BF9A44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Сопротивление току растекания железобетонных конструкций, расположенных в земле, определяется с учетом повышенного сопротивления бетонного слоя и его промерзания (или высыхания). Такой учет достигается увеличением в 1,8 раза удельного сопротивления грунта, в котором расположен естественный заземлитель.</w:t>
      </w:r>
    </w:p>
    <w:p w14:paraId="1E8DF248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Сопротивление заземления R'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в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вертикального электрода</w:t>
      </w:r>
    </w:p>
    <w:p w14:paraId="469463E3" w14:textId="77777777" w:rsidR="00561B43" w:rsidRPr="00561B43" w:rsidRDefault="00561B43" w:rsidP="00561B43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0C4824F3" wp14:editId="46BE3AF8">
                <wp:extent cx="1247775" cy="428625"/>
                <wp:effectExtent l="0" t="0" r="0" b="0"/>
                <wp:docPr id="9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477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61DF9B" id="AutoShape 5" o:spid="_x0000_s1026" style="width:98.2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tG77gEAAMUDAAAOAAAAZHJzL2Uyb0RvYy54bWysU8Fu2zAMvQ/YPwi6L46NpGmNOEXRosOA&#10;bivQ7QMYWY6F2aJGKXGyrx8lJ2m63YZdBJGUHx8fn5e3+74TO03eoK1kPplKoa3C2thNJb9/e/xw&#10;LYUPYGvo0OpKHrSXt6v375aDK3WBLXa1JsEg1peDq2QbgiuzzKtW9+An6LTlYoPUQ+CQNllNMDB6&#10;32XFdHqVDUi1I1Tae84+jEW5SvhNo1X42jReB9FVkrmFdFI61/HMVksoNwSuNepIA/6BRQ/GctMz&#10;1AMEEFsyf0H1RhF6bMJEYZ9h0xil0ww8TT79Y5qXFpxOs7A43p1l8v8PVn3ZPZMwdSVvpLDQ84ru&#10;tgFTZzGP8gzOl/zqxT1THNC7J1Q/vLB434Ld6DvvWGRePX9+ShHh0GqomWceIbI3GDHwjCbWw2es&#10;uSFwwyTevqE+9mBZxD7t6HDekd4HoTiZF7PFYjGXQnFtVlxfFYllBuXpa0c+fNTYi3ipJDG9hA67&#10;Jx8iGyhPT2Izi4+m65IPOvsmwQ9jJrGPhEct1lgfmDzh6CX2Pl9apF9SDOyjSvqfWyAtRffJsgA3&#10;+WwWjZeC2XxRcECXlfVlBaxiqEoGKcbrfRjNunVkNm3SeeQYt9SYNE8UdGR1JMteSWMefR3NeBmn&#10;V69/3+o3AAAA//8DAFBLAwQUAAYACAAAACEAHlE2ZNwAAAAEAQAADwAAAGRycy9kb3ducmV2Lnht&#10;bEyPQUvDQBCF70L/wzIFL2I3Co0asylSEIsIpan2PM1Ok9DsbJrdJvHfu/Wil4HHe7z3TboYTSN6&#10;6lxtWcHdLAJBXFhdc6ngc/t6+wjCeWSNjWVS8E0OFtnkKsVE24E31Oe+FKGEXYIKKu/bREpXVGTQ&#10;zWxLHLyD7Qz6ILtS6g6HUG4aeR9FsTRYc1iosKVlRcUxPxsFQ7Hud9uPN7m+2a0sn1anZf71rtT1&#10;dHx5BuFp9H9huOAHdMgC096eWTvRKAiP+N978Z7iOYi9gvhhDjJL5X/47AcAAP//AwBQSwECLQAU&#10;AAYACAAAACEAtoM4kv4AAADhAQAAEwAAAAAAAAAAAAAAAAAAAAAAW0NvbnRlbnRfVHlwZXNdLnht&#10;bFBLAQItABQABgAIAAAAIQA4/SH/1gAAAJQBAAALAAAAAAAAAAAAAAAAAC8BAABfcmVscy8ucmVs&#10;c1BLAQItABQABgAIAAAAIQBqJtG77gEAAMUDAAAOAAAAAAAAAAAAAAAAAC4CAABkcnMvZTJvRG9j&#10;LnhtbFBLAQItABQABgAIAAAAIQAeUTZk3AAAAAQBAAAPAAAAAAAAAAAAAAAAAEgEAABkcnMvZG93&#10;bnJldi54bWxQSwUGAAAAAAQABADzAAAAUQUAAAAA&#10;" filled="f" stroked="f">
                <o:lock v:ext="edit" aspectratio="t"/>
                <w10:anchorlock/>
              </v:rect>
            </w:pict>
          </mc:Fallback>
        </mc:AlternateConten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'</w:t>
      </w:r>
    </w:p>
    <w:p w14:paraId="45C8C9FD" w14:textId="77777777" w:rsidR="00561B43" w:rsidRPr="00561B43" w:rsidRDefault="00561B43" w:rsidP="00561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lang w:eastAsia="ru-RU"/>
        </w:rPr>
        <w:t>здесь </w:t>
      </w:r>
      <w:r w:rsidRPr="00561B43">
        <w:rPr>
          <w:rFonts w:ascii="Symbol" w:eastAsia="Times New Roman" w:hAnsi="Symbol" w:cs="Times New Roman"/>
          <w:color w:val="000000"/>
          <w:sz w:val="20"/>
          <w:szCs w:val="20"/>
          <w:shd w:val="clear" w:color="auto" w:fill="C0C0C0"/>
          <w:lang w:eastAsia="ru-RU"/>
        </w:rPr>
        <w:t>r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vertAlign w:val="subscript"/>
          <w:lang w:eastAsia="ru-RU"/>
        </w:rPr>
        <w:t>в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lang w:eastAsia="ru-RU"/>
        </w:rPr>
        <w:t> - удельное сопротивление земли для вертикального электрода, </w:t>
      </w:r>
      <w:r w:rsidRPr="00561B4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C0C0C0"/>
          <w:lang w:eastAsia="ru-RU"/>
        </w:rPr>
        <w:t>l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lang w:eastAsia="ru-RU"/>
        </w:rPr>
        <w:t>,d - длина и диаметр электрода.</w:t>
      </w:r>
    </w:p>
    <w:p w14:paraId="42F9D689" w14:textId="77777777" w:rsidR="00561B43" w:rsidRPr="00561B43" w:rsidRDefault="00561B43" w:rsidP="00561B43">
      <w:pPr>
        <w:shd w:val="clear" w:color="auto" w:fill="C0C0C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Сопротивление R'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г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заземления горизонтального электрода (естественного), периметр которого равен p</w:t>
      </w:r>
    </w:p>
    <w:p w14:paraId="05A827A1" w14:textId="77777777" w:rsidR="00561B43" w:rsidRPr="00561B43" w:rsidRDefault="00561B43" w:rsidP="00561B43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mc:AlternateContent>
          <mc:Choice Requires="wps">
            <w:drawing>
              <wp:inline distT="0" distB="0" distL="0" distR="0" wp14:anchorId="0AE91AE2" wp14:editId="2BB8FAF6">
                <wp:extent cx="304800" cy="304800"/>
                <wp:effectExtent l="0" t="0" r="0" b="0"/>
                <wp:docPr id="8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67D4E1" id="AutoShap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TgV6AEAAMQDAAAOAAAAZHJzL2Uyb0RvYy54bWysU9tu2zAMfR+wfxD0vtjJsq4z4hRFiw4D&#10;urVAtw9gZCkWZosapcTJvn6UnGTp+lbsReDNh4eH9OJq13diqylYdLWcTkoptFPYWLeu5Y/vd+8u&#10;pQgRXAMdOl3LvQ7yavn2zWLwlZ5hi12jSTCIC9Xga9nG6KuiCKrVPYQJeu04aZB6iOzSumgIBkbv&#10;u2JWlhfFgNR4QqVD4OjtmJTLjG+MVvHBmKCj6GrJ3GJ+Kb+r9BbLBVRrAt9adaABr2DRg3Xc9AR1&#10;CxHEhuwLqN4qwoAmThT2BRpjlc4z8DTT8p9pnlrwOs/C4gR/kin8P1j1bftIwja15EU56HlF15uI&#10;ubO4SPIMPlRc9eQfKQ0Y/D2qn0E4vGnBrfV18Cwyr54/P4aIcGg1NMxzmiCKZxjJCYwmVsNXbLgh&#10;cMMs3s5Qn3qwLGKXd7Q/7UjvolAcfF/OL0vepOLUwU4doDp+7CnEzxp7kYxaErPL4LC9D3EsPZak&#10;Xg7vbNdxHKrOPQswZopk8onvKMUKmz1zJxxPiU+fjRbptxQDn1Etw68NkJai++J4/k/T+TzdXXbm&#10;Hz7O2KHzzOo8A04xVC2jFKN5E8db3Xiy6zbLPHJMSzI2z5P0HFkdyPKpZEUOZ51u8dzPVX9/vuUf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FUFOBX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'</w:t>
      </w:r>
    </w:p>
    <w:p w14:paraId="1F050782" w14:textId="77777777" w:rsidR="00561B43" w:rsidRPr="00561B43" w:rsidRDefault="00561B43" w:rsidP="00561B43">
      <w:pPr>
        <w:shd w:val="clear" w:color="auto" w:fill="C0C0C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здесь </w:t>
      </w:r>
      <w:r w:rsidRPr="00561B43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r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г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удельное сопротивление земли для горизонтального электрода. Искусственный   вертикальный заземлитель имеет сопротивление</w:t>
      </w:r>
    </w:p>
    <w:p w14:paraId="1EFDCCA9" w14:textId="77777777" w:rsidR="00561B43" w:rsidRPr="00561B43" w:rsidRDefault="00561B43" w:rsidP="00561B43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7280854F" wp14:editId="47870EA7">
                <wp:extent cx="1990725" cy="428625"/>
                <wp:effectExtent l="0" t="0" r="0" b="0"/>
                <wp:docPr id="7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907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39FFEC" id="AutoShape 7" o:spid="_x0000_s1026" style="width:156.7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cY7AEAAMUDAAAOAAAAZHJzL2Uyb0RvYy54bWysU9tu2zAMfR+wfxD0vjgx0qYx4hRFiw4D&#10;uq1Atw9gZNkWZosapcTJvn6UnKTp9jbsReDNh4eH9Op233dip8kbtKWcTaZSaKuwMrYp5fdvjx9u&#10;pPABbAUdWl3Kg/bydv3+3Wpwhc6xxa7SJBjE+mJwpWxDcEWWedXqHvwEnbacrJF6COxSk1UEA6P3&#10;XZZPp9fZgFQ5QqW95+jDmJTrhF/XWoWvde11EF0pmVtIL6V3E99svYKiIXCtUUca8A8sejCWm56h&#10;HiCA2JL5C6o3itBjHSYK+wzr2iidZuBpZtM/pnlpwek0C4vj3Vkm//9g1ZfdMwlTlXIhhYWeV3S3&#10;DZg6i0WUZ3C+4KoX90xxQO+eUP3wwuJ9C7bRd96xyLx6/vwUIsKh1VAxz1mEyN5gRMczmtgMn7Hi&#10;hsANk3j7mvrYg2UR+7Sjw3lHeh+E4uBsuZwu8ispFOfm+c0127EFFKevHfnwUWMvolFKYnoJHXZP&#10;Poylp5LYzOKj6TqOQ9HZNwHGjJHEPhIetdhgdWDyhOMt8e2z0SL9kmLgOyql/7kF0lJ0nywLsJzN&#10;5/HwkjO/WuTs0GVmc5kBqxiqlEGK0bwP47FuHZmmTTqPHOOWapPmiYKOrI5k+VaSIse7jsd46aeq&#10;179v/RsAAP//AwBQSwMEFAAGAAgAAAAhAMVbSbXdAAAABAEAAA8AAABkcnMvZG93bnJldi54bWxM&#10;j0FLw0AQhe9C/8Myghexm1paJWZTpCAWKZSm2vM0Oyah2dk0u03iv+/qxV4GHu/x3jfJYjC16Kh1&#10;lWUFk3EEgji3uuJCwefu7eEZhPPIGmvLpOCHHCzS0U2CsbY9b6nLfCFCCbsYFZTeN7GULi/JoBvb&#10;hjh437Y16INsC6lb7EO5qeVjFM2lwYrDQokNLUvKj9nZKOjzTbffrd/l5n6/snxanZbZ14dSd7fD&#10;6wsIT4P/D8MvfkCHNDAd7Jm1E7WC8Ij/u8GbTqYzEAcF86cZyDSR1/DpBQAA//8DAFBLAQItABQA&#10;BgAIAAAAIQC2gziS/gAAAOEBAAATAAAAAAAAAAAAAAAAAAAAAABbQ29udGVudF9UeXBlc10ueG1s&#10;UEsBAi0AFAAGAAgAAAAhADj9If/WAAAAlAEAAAsAAAAAAAAAAAAAAAAALwEAAF9yZWxzLy5yZWxz&#10;UEsBAi0AFAAGAAgAAAAhAKqsVxjsAQAAxQMAAA4AAAAAAAAAAAAAAAAALgIAAGRycy9lMm9Eb2Mu&#10;eG1sUEsBAi0AFAAGAAgAAAAhAMVbSbXdAAAABAEAAA8AAAAAAAAAAAAAAAAARg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'</w:t>
      </w:r>
    </w:p>
    <w:p w14:paraId="09A13F59" w14:textId="77777777" w:rsidR="00561B43" w:rsidRPr="00561B43" w:rsidRDefault="00561B43" w:rsidP="00561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lang w:eastAsia="ru-RU"/>
        </w:rPr>
        <w:t>здесь t = F + L / 2.</w:t>
      </w:r>
    </w:p>
    <w:p w14:paraId="0A07E58B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Сопротивление R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г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растеканию тока в земле одиночного горизонтального электрода длиной L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эквивалентным диаметром d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6BFDBF6A" w14:textId="77777777" w:rsidR="00561B43" w:rsidRPr="00561B43" w:rsidRDefault="00561B43" w:rsidP="00561B43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2349E653" wp14:editId="6515C6D5">
                <wp:extent cx="1343025" cy="466725"/>
                <wp:effectExtent l="0" t="0" r="0" b="0"/>
                <wp:docPr id="6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430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7D20DC" id="AutoShape 8" o:spid="_x0000_s1026" style="width:105.7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t67QEAAMUDAAAOAAAAZHJzL2Uyb0RvYy54bWysU9tu2zAMfR+wfxD0vjhO3bQ14hRFiw4D&#10;uq1Auw9gZDkWZosapcTJvn6UnGTp9jbsReDNh4eH9OJ213diq8kbtJXMJ1MptFVYG7uu5LfXxw/X&#10;UvgAtoYOra7kXnt5u3z/bjG4Us+wxa7WJBjE+nJwlWxDcGWWedXqHvwEnbacbJB6COzSOqsJBkbv&#10;u2w2nc6zAal2hEp7z9GHMSmXCb9ptApfm8brILpKMreQXkrvKr7ZcgHlmsC1Rh1owD+w6MFYbnqC&#10;eoAAYkPmL6jeKEKPTZgo7DNsGqN0moGnyad/TPPSgtNpFhbHu5NM/v/Bqi/bZxKmruRcCgs9r+hu&#10;EzB1FtdRnsH5kqte3DPFAb17QvXdC4v3Ldi1vvOORebV8+fHEBEOrYaaeeYRInuDER3PaGI1fMaa&#10;GwI3TOLtGupjD5ZF7NKO9qcd6V0QioP5RXExnV1KoThXzOdXbMcWUB6/duTDR429iEYliekldNg+&#10;+TCWHktiM4uPpus4DmVn3wQYM0YS+0h41GKF9Z7JE463xLfPRov0U4qB76iS/scGSEvRfbIswE1e&#10;FPHwklNcXs3YofPM6jwDVjFUJYMUo3kfxmPdODLrNuk8coxbakyaJwo6sjqQ5VtJihzuOh7juZ+q&#10;fv99y18AAAD//wMAUEsDBBQABgAIAAAAIQAwKnVb3QAAAAQBAAAPAAAAZHJzL2Rvd25yZXYueG1s&#10;TI9BS8NAEIXvQv/DMgUvYjepVCVmU0pBLCIUU+15mx2T0Oxsmt0m8d879aKXgcd7vPdNuhxtI3rs&#10;fO1IQTyLQCAVztRUKvjYPd8+gvBBk9GNI1TwjR6W2eQq1YlxA71jn4dScAn5RCuoQmgTKX1RodV+&#10;5lok9r5cZ3Vg2ZXSdHrgctvIeRTdS6tr4oVKt7iusDjmZ6tgKLb9fvf2Irc3+42j0+a0zj9flbqe&#10;jqsnEAHH8BeGCz6jQ8ZMB3cm40WjgB8Jv5e9eRwvQBwUPNwtQGap/A+f/QAAAP//AwBQSwECLQAU&#10;AAYACAAAACEAtoM4kv4AAADhAQAAEwAAAAAAAAAAAAAAAAAAAAAAW0NvbnRlbnRfVHlwZXNdLnht&#10;bFBLAQItABQABgAIAAAAIQA4/SH/1gAAAJQBAAALAAAAAAAAAAAAAAAAAC8BAABfcmVscy8ucmVs&#10;c1BLAQItABQABgAIAAAAIQCIJGt67QEAAMUDAAAOAAAAAAAAAAAAAAAAAC4CAABkcnMvZTJvRG9j&#10;LnhtbFBLAQItABQABgAIAAAAIQAwKnVb3QAAAAQBAAAPAAAAAAAAAAAAAAAAAEcEAABkcnMvZG93&#10;bnJldi54bWxQSwUGAAAAAAQABADzAAAAUQUAAAAA&#10;" filled="f" stroked="f">
                <o:lock v:ext="edit" aspectratio="t"/>
                <w10:anchorlock/>
              </v:rect>
            </w:pict>
          </mc:Fallback>
        </mc:AlternateContent>
      </w:r>
      <w:r w:rsidRPr="00561B43">
        <w:rPr>
          <w:rFonts w:ascii="MT Extra" w:eastAsia="Times New Roman" w:hAnsi="MT Extra" w:cs="Times New Roman"/>
          <w:color w:val="000000"/>
          <w:sz w:val="36"/>
          <w:szCs w:val="36"/>
          <w:lang w:eastAsia="ru-RU"/>
        </w:rPr>
        <w:t>&amp;</w:t>
      </w:r>
    </w:p>
    <w:p w14:paraId="00A52F03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определения сопротивления R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з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системы из N вертикальных и N-1 горизонтальных электродов используют соотношение</w:t>
      </w:r>
    </w:p>
    <w:p w14:paraId="5C092FF9" w14:textId="77777777" w:rsidR="00561B43" w:rsidRPr="00561B43" w:rsidRDefault="00561B43" w:rsidP="00561B43">
      <w:pP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0F79BA90" wp14:editId="4BF6F057">
                <wp:extent cx="1409700" cy="447675"/>
                <wp:effectExtent l="0" t="0" r="0" b="0"/>
                <wp:docPr id="5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097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91BE03" id="AutoShape 9" o:spid="_x0000_s1026" style="width:111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wDV7QEAAMUDAAAOAAAAZHJzL2Uyb0RvYy54bWysU8Fu2zAMvQ/YPwi6L3YCp1mMOEXRosOA&#10;bivQ7QMYWY6F2aJGKXGyrx8lJ1m63YZdBJGUHx8fn1e3h74Te03eoK3kdJJLoa3C2thtJb99fXz3&#10;XgofwNbQodWVPGovb9dv36wGV+oZttjVmgSDWF8OrpJtCK7MMq9a3YOfoNOWiw1SD4FD2mY1wcDo&#10;fZfN8vwmG5BqR6i095x9GItynfCbRqvwpWm8DqKrJHML6aR0buKZrVdQbglca9SJBvwDix6M5aYX&#10;qAcIIHZk/oLqjSL02ISJwj7DpjFKpxl4mmn+xzQvLTidZmFxvLvI5P8frPq8fyZh6krOpbDQ84ru&#10;dgFTZ7GM8gzOl/zqxT1THNC7J1TfvbB434Ld6jvvWGRePX9+ThHh0Gqomec0QmSvMGLgGU1shk9Y&#10;c0Pghkm8Q0N97MGyiEPa0fGyI30IQnFyWuTLRc6rVFwrisXNYp5aQHn+2pEPHzT2Il4qSUwvocP+&#10;yYfIBsrzk9jM4qPpuuSDzr5K8MOYSewj4VGLDdZHJk84eom9z5cW6acUA/uokv7HDkhL0X20LMBy&#10;WhTReCko5osZB3Rd2VxXwCqGqmSQYrzeh9GsO0dm2yadR45xS41J80RBR1YnsuyVNObJ19GM13F6&#10;9fvvW/8CAAD//wMAUEsDBBQABgAIAAAAIQC1e8dc2wAAAAQBAAAPAAAAZHJzL2Rvd25yZXYueG1s&#10;TI9PS8NAEMXvgt9hGcGL2I0B/xCzKVIQiwjFVHueZsckmJ1Ns9skfntHL3p58HjDe7/Jl7Pr1EhD&#10;aD0buFokoIgrb1uuDbxtHy/vQIWIbLHzTAa+KMCyOD3JMbN+4lcay1grKeGQoYEmxj7TOlQNOQwL&#10;3xNL9uEHh1HsUGs74CTlrtNpktxohy3LQoM9rRqqPsujMzBVm3G3fXnSm4vd2vNhfViV78/GnJ/N&#10;D/egIs3x7xh+8AUdCmHa+yPboDoD8kj8VcnSNBW7N3CbXIMucv0fvvgGAAD//wMAUEsBAi0AFAAG&#10;AAgAAAAhALaDOJL+AAAA4QEAABMAAAAAAAAAAAAAAAAAAAAAAFtDb250ZW50X1R5cGVzXS54bWxQ&#10;SwECLQAUAAYACAAAACEAOP0h/9YAAACUAQAACwAAAAAAAAAAAAAAAAAvAQAAX3JlbHMvLnJlbHNQ&#10;SwECLQAUAAYACAAAACEAZqMA1e0BAADFAwAADgAAAAAAAAAAAAAAAAAuAgAAZHJzL2Uyb0RvYy54&#10;bWxQSwECLQAUAAYACAAAACEAtXvHXNsAAAAEAQAADwAAAAAAAAAAAAAAAABH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'</w:t>
      </w:r>
    </w:p>
    <w:p w14:paraId="678251E7" w14:textId="77777777" w:rsidR="00561B43" w:rsidRPr="00561B43" w:rsidRDefault="00561B43" w:rsidP="00561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lang w:eastAsia="ru-RU"/>
        </w:rPr>
        <w:t>здесь </w:t>
      </w:r>
      <w:r w:rsidRPr="00561B43">
        <w:rPr>
          <w:rFonts w:ascii="Symbol" w:eastAsia="Times New Roman" w:hAnsi="Symbol" w:cs="Times New Roman"/>
          <w:color w:val="000000"/>
          <w:sz w:val="20"/>
          <w:szCs w:val="20"/>
          <w:shd w:val="clear" w:color="auto" w:fill="C0C0C0"/>
          <w:lang w:eastAsia="ru-RU"/>
        </w:rPr>
        <w:t>h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vertAlign w:val="subscript"/>
          <w:lang w:eastAsia="ru-RU"/>
        </w:rPr>
        <w:t>г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lang w:eastAsia="ru-RU"/>
        </w:rPr>
        <w:t>, </w:t>
      </w:r>
      <w:r w:rsidRPr="00561B43">
        <w:rPr>
          <w:rFonts w:ascii="Symbol" w:eastAsia="Times New Roman" w:hAnsi="Symbol" w:cs="Times New Roman"/>
          <w:color w:val="000000"/>
          <w:sz w:val="20"/>
          <w:szCs w:val="20"/>
          <w:shd w:val="clear" w:color="auto" w:fill="C0C0C0"/>
          <w:lang w:eastAsia="ru-RU"/>
        </w:rPr>
        <w:t>h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vertAlign w:val="subscript"/>
          <w:lang w:eastAsia="ru-RU"/>
        </w:rPr>
        <w:t>в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lang w:eastAsia="ru-RU"/>
        </w:rPr>
        <w:t> - коэффициенты использования соответственно горизонтального и вертикального электродов.</w:t>
      </w:r>
    </w:p>
    <w:p w14:paraId="0D8CE62F" w14:textId="77777777" w:rsidR="00561B43" w:rsidRPr="00561B43" w:rsidRDefault="00561B43" w:rsidP="00561B43">
      <w:pPr>
        <w:shd w:val="clear" w:color="auto" w:fill="C0C0C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Величины коэффициентов использования в справочнике [3] даются в табличном виде с допущением линейной интерполяции для промежуточных значений L, L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N. При разработке файла, обеспечивающего исследование заземляющего устройства, предпочтительнее аналитический эквивалент для </w:t>
      </w:r>
      <w:r w:rsidRPr="00561B43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h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г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561B43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h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в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(при размещении заземлителей по контуру)</w:t>
      </w:r>
    </w:p>
    <w:p w14:paraId="716755B0" w14:textId="77777777" w:rsidR="00561B43" w:rsidRPr="00561B43" w:rsidRDefault="00561B43" w:rsidP="00561B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lang w:eastAsia="ru-RU"/>
        </w:rPr>
      </w:pPr>
      <w:r w:rsidRPr="00561B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B6F2520" wp14:editId="51F02F90">
                <wp:extent cx="200025" cy="219075"/>
                <wp:effectExtent l="0" t="0" r="0" b="0"/>
                <wp:docPr id="4" name="AutoShap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7FC3EC" id="AutoShape 10" o:spid="_x0000_s1026" style="width:15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Ct7AEAAMUDAAAOAAAAZHJzL2Uyb0RvYy54bWysU9tu2zAMfR+wfxD0vviCZF2NOEXRosOA&#10;bivQ7QMUWbaF2aJGKnGyrx+lXJpub8NeBJGUDw8Pj5c3u3EQW4NkwdWymOVSGKehsa6r5fdvD+8+&#10;SEFBuUYN4Ewt94bkzertm+XkK1NCD0NjUDCIo2rytexD8FWWke7NqGgG3jgutoCjChxilzWoJkYf&#10;h6zM8/fZBNh4BG2IOHt/KMpVwm9bo8PXtiUTxFBL5hbSielcxzNbLVXVofK91Uca6h9YjMo6bnqG&#10;uldBiQ3av6BGqxEI2jDTMGbQtlabNANPU+R/TPPcK2/SLCwO+bNM9P9g9ZftEwrb1HIuhVMjr+h2&#10;EyB1FkXSZ/JU8bNn/4RxQvKPoH+QcHDXK9eZW/KsMu+evz+lEGHqjWqYaBElzl5hxIAYTaynz9Bw&#10;R8Udk3q7FsfYg3URu7Sk/XlJZheE5iRvPS8XUmgulcV1frVIHVR1+tgjhY8GRhEvtURml8DV9pFC&#10;JKOq05PYy8GDHYbkg8G9SvDDmEnkI99oKqrW0OyZO8LBS+x9vvSAv6SY2Ee1pJ8bhUaK4ZPj+a+L&#10;+TwaLwXzxVXJAV5W1pcV5TRD1TJIcbjehYNZNx5t1yeZDxzjllqb5nlhdSTLXkljHn0dzXgZp1cv&#10;f9/qNwAAAP//AwBQSwMEFAAGAAgAAAAhAAn6A1nbAAAAAwEAAA8AAABkcnMvZG93bnJldi54bWxM&#10;j0FLw0AQhe+C/2EZwYvYTdWKxGyKFMQiQjHVnqfZMQlmZ9PsNon/3tGLXuYxvOG9b7Ll5Fo1UB8a&#10;zwbmswQUceltw5WBt+3j5R2oEJEttp7JwBcFWOanJxmm1o/8SkMRKyUhHFI0UMfYpVqHsiaHYeY7&#10;YvE+fO8wytpX2vY4Srhr9VWS3GqHDUtDjR2taio/i6MzMJabYbd9edKbi93a82F9WBXvz8acn00P&#10;96AiTfHvGH7wBR1yYdr7I9ugWgPySPyd4l3PF6D2ojcL0Hmm/7Pn3wAAAP//AwBQSwECLQAUAAYA&#10;CAAAACEAtoM4kv4AAADhAQAAEwAAAAAAAAAAAAAAAAAAAAAAW0NvbnRlbnRfVHlwZXNdLnhtbFBL&#10;AQItABQABgAIAAAAIQA4/SH/1gAAAJQBAAALAAAAAAAAAAAAAAAAAC8BAABfcmVscy8ucmVsc1BL&#10;AQItABQABgAIAAAAIQDKPECt7AEAAMUDAAAOAAAAAAAAAAAAAAAAAC4CAABkcnMvZTJvRG9jLnht&#10;bFBLAQItABQABgAIAAAAIQAJ+gNZ2wAAAAMBAAAPAAAAAAAAAAAAAAAAAEYEAABkcnMvZG93bnJl&#10;di54bWxQSwUGAAAAAAQABADzAAAATgUAAAAA&#10;" filled="f" stroked="f">
                <o:lock v:ext="edit" aspectratio="t"/>
                <w10:anchorlock/>
              </v:rect>
            </w:pict>
          </mc:Fallback>
        </mc:AlternateConten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0C0C0"/>
          <w:lang w:eastAsia="ru-RU"/>
        </w:rPr>
        <w:t>'</w:t>
      </w:r>
      <w:r w:rsidRPr="00561B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65D9995" wp14:editId="4FD99CAE">
                <wp:extent cx="1905000" cy="228600"/>
                <wp:effectExtent l="0" t="0" r="0" b="0"/>
                <wp:docPr id="3" name="AutoShap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F40B7C" id="AutoShape 11" o:spid="_x0000_s1026" style="width:150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ud7AEAAMYDAAAOAAAAZHJzL2Uyb0RvYy54bWysU8Fu2zAMvQ/YPwi6L7aztGuNOEXRosOA&#10;bi3Q7QMUWbKFWaJGKXGyrx8lJ1m63YZdBJGUHx8fn5c3OzuwrcJgwDW8mpWcKSehNa5r+LevD++u&#10;OAtRuFYM4FTD9yrwm9XbN8vR12oOPQytQkYgLtSjb3gfo6+LIsheWRFm4JWjoga0IlKIXdGiGAnd&#10;DsW8LC+LEbD1CFKFQNn7qchXGV9rJeOT1kFFNjScuMV8Yj7X6SxWS1F3KHxv5IGG+AcWVhhHTU9Q&#10;9yIKtkHzF5Q1EiGAjjMJtgCtjVR5BpqmKv+Y5qUXXuVZSJzgTzKF/wcrv2yfkZm24e85c8LSim43&#10;EXJnVlVJn9GHmp69+GdMEwb/CPJ7YA7ueuE6dRs8qUy7p++PKUQYeyVaIpohilcYKQiExtbjZ2ip&#10;o6COWb2dRpt6kC5sl5e0Py1J7SKTlKyuy4uypF1Kqs3nV5d0J5aFqI9fewzxowLL0qXhSPQyutg+&#10;hjg9PT5JzRw8mGHIRhjcqwRhpkxmnwhPWqyh3RN5hMlMZH669IA/ORvJSA0PPzYCFWfDJ0cCXFeL&#10;RXJeDhYXH+YU4HllfV4RThJUwyNn0/UuTm7deDRdn3WeOKY1aZPnSYJOrA5kySxZkYOxkxvP4/zq&#10;9++3+gUAAP//AwBQSwMEFAAGAAgAAAAhABvEkw3bAAAABAEAAA8AAABkcnMvZG93bnJldi54bWxM&#10;j0FLw0AQhe9C/8MyBS/S7qpQJM2mlEKxiFBMtedtdkyC2dk0u03iv3f0Ui/DPN7w5nvpanSN6LEL&#10;tScN93MFAqnwtqZSw/thO3sCEaIhaxpPqOEbA6yyyU1qEusHesM+j6XgEAqJ0VDF2CZShqJCZ8Lc&#10;t0jsffrOmciyK6XtzMDhrpEPSi2kMzXxh8q0uKmw+MovTsNQ7Pvj4fVZ7u+OO0/n3XmTf7xofTsd&#10;10sQEcd4PYZffEaHjJlO/kI2iEYDF4l/k71HpVieeFkokFkq/8NnPwAAAP//AwBQSwECLQAUAAYA&#10;CAAAACEAtoM4kv4AAADhAQAAEwAAAAAAAAAAAAAAAAAAAAAAW0NvbnRlbnRfVHlwZXNdLnhtbFBL&#10;AQItABQABgAIAAAAIQA4/SH/1gAAAJQBAAALAAAAAAAAAAAAAAAAAC8BAABfcmVscy8ucmVsc1BL&#10;AQItABQABgAIAAAAIQAAUWud7AEAAMYDAAAOAAAAAAAAAAAAAAAAAC4CAABkcnMvZTJvRG9jLnht&#10;bFBLAQItABQABgAIAAAAIQAbxJMN2wAAAAQBAAAPAAAAAAAAAAAAAAAAAEYEAABkcnMvZG93bnJl&#10;di54bWxQSwUGAAAAAAQABADzAAAATgUAAAAA&#10;" filled="f" stroked="f">
                <o:lock v:ext="edit" aspectratio="t"/>
                <w10:anchorlock/>
              </v:rect>
            </w:pict>
          </mc:Fallback>
        </mc:AlternateConten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0C0C0"/>
          <w:lang w:eastAsia="ru-RU"/>
        </w:rPr>
        <w:t>'</w:t>
      </w:r>
      <w:r w:rsidRPr="00561B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lang w:eastAsia="ru-RU"/>
        </w:rPr>
        <w:t>здесь а, b,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lang w:eastAsia="ru-RU"/>
        </w:rPr>
        <w:br/>
        <w:t>k = a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vertAlign w:val="subscript"/>
          <w:lang w:eastAsia="ru-RU"/>
        </w:rPr>
        <w:t>1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lang w:eastAsia="ru-RU"/>
        </w:rPr>
        <w:t> + a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vertAlign w:val="subscript"/>
          <w:lang w:eastAsia="ru-RU"/>
        </w:rPr>
        <w:t>2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lang w:eastAsia="ru-RU"/>
        </w:rPr>
        <w:t>X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vertAlign w:val="superscript"/>
          <w:lang w:eastAsia="ru-RU"/>
        </w:rPr>
        <w:t>1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lang w:eastAsia="ru-RU"/>
        </w:rPr>
        <w:t> + a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vertAlign w:val="subscript"/>
          <w:lang w:eastAsia="ru-RU"/>
        </w:rPr>
        <w:t>3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lang w:eastAsia="ru-RU"/>
        </w:rPr>
        <w:t>X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vertAlign w:val="superscript"/>
          <w:lang w:eastAsia="ru-RU"/>
        </w:rPr>
        <w:t>2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lang w:eastAsia="ru-RU"/>
        </w:rPr>
        <w:t>,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lang w:eastAsia="ru-RU"/>
        </w:rPr>
        <w:br/>
        <w:t>x = L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vertAlign w:val="subscript"/>
          <w:lang w:eastAsia="ru-RU"/>
        </w:rPr>
        <w:t>1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lang w:eastAsia="ru-RU"/>
        </w:rPr>
        <w:t> / L - 1.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lang w:eastAsia="ru-RU"/>
        </w:rPr>
        <w:br/>
        <w:t>Значения a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vertAlign w:val="subscript"/>
          <w:lang w:eastAsia="ru-RU"/>
        </w:rPr>
        <w:t>1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lang w:eastAsia="ru-RU"/>
        </w:rPr>
        <w:t>, a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vertAlign w:val="subscript"/>
          <w:lang w:eastAsia="ru-RU"/>
        </w:rPr>
        <w:t>2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lang w:eastAsia="ru-RU"/>
        </w:rPr>
        <w:t>, a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vertAlign w:val="subscript"/>
          <w:lang w:eastAsia="ru-RU"/>
        </w:rPr>
        <w:t>3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lang w:eastAsia="ru-RU"/>
        </w:rPr>
        <w:t> представлены в таблице 10.2.</w:t>
      </w:r>
    </w:p>
    <w:p w14:paraId="244F3F1E" w14:textId="77777777" w:rsidR="00561B43" w:rsidRPr="00561B43" w:rsidRDefault="00561B43" w:rsidP="00561B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lang w:eastAsia="ru-RU"/>
        </w:rPr>
        <w:t>Таблица 10.2. Аппроксимирующие коэффициенты.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840"/>
        <w:gridCol w:w="840"/>
        <w:gridCol w:w="860"/>
        <w:gridCol w:w="800"/>
        <w:gridCol w:w="800"/>
        <w:gridCol w:w="880"/>
      </w:tblGrid>
      <w:tr w:rsidR="00561B43" w:rsidRPr="00561B43" w14:paraId="0BC74221" w14:textId="77777777" w:rsidTr="00561B43">
        <w:trPr>
          <w:trHeight w:val="420"/>
          <w:jc w:val="center"/>
        </w:trPr>
        <w:tc>
          <w:tcPr>
            <w:tcW w:w="16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35373F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коэффициенты</w:t>
            </w:r>
          </w:p>
        </w:tc>
        <w:tc>
          <w:tcPr>
            <w:tcW w:w="25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951B18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 </w:t>
            </w:r>
            <w:r w:rsidRPr="00561B43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h</w:t>
            </w: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г</w:t>
            </w:r>
          </w:p>
        </w:tc>
        <w:tc>
          <w:tcPr>
            <w:tcW w:w="2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3D2BD3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 </w:t>
            </w:r>
            <w:r w:rsidRPr="00561B43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h</w:t>
            </w: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в</w:t>
            </w:r>
          </w:p>
        </w:tc>
      </w:tr>
      <w:tr w:rsidR="00561B43" w:rsidRPr="00561B43" w14:paraId="76282371" w14:textId="77777777" w:rsidTr="00561B43">
        <w:trPr>
          <w:trHeight w:val="26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0A4DB" w14:textId="77777777" w:rsidR="00561B43" w:rsidRPr="00561B43" w:rsidRDefault="00561B43" w:rsidP="00561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016098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E36496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969F45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68C633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886BD7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9E04BB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</w:t>
            </w:r>
          </w:p>
        </w:tc>
      </w:tr>
      <w:tr w:rsidR="00561B43" w:rsidRPr="00561B43" w14:paraId="2D9EF54D" w14:textId="77777777" w:rsidTr="00561B43">
        <w:trPr>
          <w:trHeight w:val="320"/>
          <w:jc w:val="center"/>
        </w:trPr>
        <w:tc>
          <w:tcPr>
            <w:tcW w:w="1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E49803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A8B5EE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585BA1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C0061A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0.22575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B712C0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571A9B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A47164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0.19286</w:t>
            </w:r>
          </w:p>
        </w:tc>
      </w:tr>
      <w:tr w:rsidR="00561B43" w:rsidRPr="00561B43" w14:paraId="6568258A" w14:textId="77777777" w:rsidTr="00561B43">
        <w:trPr>
          <w:trHeight w:val="320"/>
          <w:jc w:val="center"/>
        </w:trPr>
        <w:tc>
          <w:tcPr>
            <w:tcW w:w="1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355AFF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F0C22E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561483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5DA91A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2D172D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DECCD2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648C54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-0.0433</w:t>
            </w:r>
          </w:p>
        </w:tc>
      </w:tr>
      <w:tr w:rsidR="00561B43" w:rsidRPr="00561B43" w14:paraId="79B99687" w14:textId="77777777" w:rsidTr="00561B43">
        <w:trPr>
          <w:trHeight w:val="360"/>
          <w:jc w:val="center"/>
        </w:trPr>
        <w:tc>
          <w:tcPr>
            <w:tcW w:w="1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7513B8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826BF6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748858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9F78DA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EC17B7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569D1F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D69FB4" w14:textId="77777777" w:rsidR="00561B43" w:rsidRPr="00561B43" w:rsidRDefault="00561B43" w:rsidP="005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0.00688</w:t>
            </w:r>
          </w:p>
        </w:tc>
      </w:tr>
    </w:tbl>
    <w:p w14:paraId="5FD0A696" w14:textId="77777777" w:rsidR="00561B43" w:rsidRPr="00561B43" w:rsidRDefault="00561B43" w:rsidP="00561B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  <w:t> </w:t>
      </w:r>
    </w:p>
    <w:p w14:paraId="6293B7E9" w14:textId="77777777" w:rsidR="00561B43" w:rsidRPr="00561B43" w:rsidRDefault="00561B43" w:rsidP="0056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  <w:t>Коррозия металла заземлителя зависит от тока, проходящего через электроды. Сечение металла искусственных заземлителей, требующееся для обеспечения нормативного срока службы T</w:t>
      </w: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vertAlign w:val="subscript"/>
          <w:lang w:eastAsia="ru-RU"/>
        </w:rPr>
        <w:t>c</w:t>
      </w: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  <w:t> заземления, оценивается соотношением</w:t>
      </w:r>
    </w:p>
    <w:p w14:paraId="5803434E" w14:textId="77777777" w:rsidR="00561B43" w:rsidRPr="00561B43" w:rsidRDefault="00561B43" w:rsidP="00561B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lang w:eastAsia="ru-RU"/>
        </w:rPr>
      </w:pPr>
      <w:r w:rsidRPr="00561B43">
        <w:rPr>
          <w:rFonts w:ascii="Times New Roman" w:eastAsia="Times New Roman" w:hAnsi="Times New Roman" w:cs="Times New Roman"/>
          <w:noProof/>
          <w:color w:val="000000"/>
          <w:sz w:val="20"/>
          <w:szCs w:val="20"/>
          <w:shd w:val="clear" w:color="auto" w:fill="C0C0C0"/>
          <w:lang w:eastAsia="ru-RU"/>
        </w:rPr>
        <mc:AlternateContent>
          <mc:Choice Requires="wps">
            <w:drawing>
              <wp:inline distT="0" distB="0" distL="0" distR="0" wp14:anchorId="6A5C97D9" wp14:editId="7D3A5B76">
                <wp:extent cx="1828800" cy="219075"/>
                <wp:effectExtent l="0" t="0" r="0" b="0"/>
                <wp:docPr id="2" name="AutoShap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493493" id="AutoShape 12" o:spid="_x0000_s1026" style="width:2in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pXu7gEAAMYDAAAOAAAAZHJzL2Uyb0RvYy54bWysU9tu2zAMfR+wfxD0vviCdE2NOEXRosOA&#10;bivQ7QMYWY6F2aJGKXGyrx8lJ1m6vQ17EURSPjw8PF7e7ode7DR5g7aWxSyXQluFjbGbWn77+vhu&#10;IYUPYBvo0epaHrSXt6u3b5ajq3SJHfaNJsEg1lejq2UXgquyzKtOD+Bn6LTlYos0QOCQNllDMDL6&#10;0Gdlnr/PRqTGESrtPWcfpqJcJfy21Sp8aVuvg+hrydxCOimd63hmqyVUGwLXGXWkAf/AYgBjuekZ&#10;6gECiC2Zv6AGowg9tmGmcMiwbY3SaQaepsj/mOalA6fTLCyOd2eZ/P+DVZ93zyRMU8tSCgsDr+hu&#10;GzB1FkUZ9Rmdr/jZi3umOKF3T6i+e2HxvgO70Xfescq8e/7+lCLCsdPQMNEiQmSvMGLgGU2sx0/Y&#10;cEfgjkm9fUtD7MG6iH1a0uG8JL0PQnGyWJSLRc67VFwri5v8+iq1gOr0tSMfPmgcRLzUkpheQofd&#10;kw+RDVSnJ7GZxUfT98kIvX2V4Icxk9hHwpMWa2wOTJ5wMhObny8d0k8pRjZSLf2PLZCWov9oWYCb&#10;Yj6PzkvB/Oq65IAuK+vLCljFULUMUkzX+zC5devIbLqk88Qxrqk1aZ4o6MTqSJbNksY8Gju68TJO&#10;r37/fqtfAAAA//8DAFBLAwQUAAYACAAAACEAb/HEZt0AAAAEAQAADwAAAGRycy9kb3ducmV2Lnht&#10;bEyPS2vDMBCE74X+B7GFXEojN31gXMshBEpCKYQ6j7NibW0Ta+VYiu3++257aS8Dwywz36bz0Tai&#10;x87XjhTcTyMQSIUzNZUKdtvXuxiED5qMbhyhgi/0MM+ur1KdGDfQB/Z5KAWXkE+0giqENpHSFxVa&#10;7aeuReLs03VWB7ZdKU2nBy63jZxF0bO0uiZeqHSLywqLU36xCoZi0x+27yu5uT2sHZ3X52W+f1Nq&#10;cjMuXkAEHMPfMfzgMzpkzHR0FzJeNAr4kfCrnM3imO1RwcPjE8gslf/hs28AAAD//wMAUEsBAi0A&#10;FAAGAAgAAAAhALaDOJL+AAAA4QEAABMAAAAAAAAAAAAAAAAAAAAAAFtDb250ZW50X1R5cGVzXS54&#10;bWxQSwECLQAUAAYACAAAACEAOP0h/9YAAACUAQAACwAAAAAAAAAAAAAAAAAvAQAAX3JlbHMvLnJl&#10;bHNQSwECLQAUAAYACAAAACEAvFaV7u4BAADGAwAADgAAAAAAAAAAAAAAAAAuAgAAZHJzL2Uyb0Rv&#10;Yy54bWxQSwECLQAUAAYACAAAACEAb/HEZt0AAAAEAQAADwAAAAAAAAAAAAAAAABIBAAAZHJzL2Rv&#10;d25yZXYueG1sUEsFBgAAAAAEAAQA8wAAAFIFAAAAAA==&#10;" filled="f" stroked="f">
                <o:lock v:ext="edit" aspectratio="t"/>
                <w10:anchorlock/>
              </v:rect>
            </w:pict>
          </mc:Fallback>
        </mc:AlternateConten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lang w:eastAsia="ru-RU"/>
        </w:rPr>
        <w:t>,</w: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lang w:eastAsia="ru-RU"/>
        </w:rPr>
        <w:br/>
      </w:r>
      <w:r w:rsidRPr="00561B43">
        <w:rPr>
          <w:rFonts w:ascii="Times New Roman" w:eastAsia="Times New Roman" w:hAnsi="Times New Roman" w:cs="Times New Roman"/>
          <w:noProof/>
          <w:color w:val="000000"/>
          <w:sz w:val="20"/>
          <w:szCs w:val="20"/>
          <w:shd w:val="clear" w:color="auto" w:fill="C0C0C0"/>
          <w:lang w:eastAsia="ru-RU"/>
        </w:rPr>
        <mc:AlternateContent>
          <mc:Choice Requires="wps">
            <w:drawing>
              <wp:inline distT="0" distB="0" distL="0" distR="0" wp14:anchorId="42D3B2D5" wp14:editId="4E805DAF">
                <wp:extent cx="2181225" cy="219075"/>
                <wp:effectExtent l="0" t="0" r="0" b="0"/>
                <wp:docPr id="1" name="AutoShap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812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CE7807" id="AutoShape 13" o:spid="_x0000_s1026" style="width:171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Ctz7AEAAMYDAAAOAAAAZHJzL2Uyb0RvYy54bWysU8Fu2zAMvQ/YPwi6L469ZG2NOEXRosOA&#10;bi3Q9QMYWY6F2aJGKXGyrx8lJ1m63oZdBJGUHx8fnxfXu74TW03eoK1kPplKoa3C2th1JV++33+4&#10;lMIHsDV0aHUl99rL6+X7d4vBlbrAFrtak2AQ68vBVbINwZVZ5lWre/ATdNpysUHqIXBI66wmGBi9&#10;77JiOv2UDUi1I1Tae87ejUW5TPhNo1V4bBqvg+gqydxCOimdq3hmywWUawLXGnWgAf/AogdjuekJ&#10;6g4CiA2ZN1C9UYQemzBR2GfYNEbpNANPk0//mua5BafTLCyOdyeZ/P+DVd+2TyRMzbuTwkLPK7rZ&#10;BEydRf4x6jM4X/KzZ/dEcULvHlD98MLibQt2rW+8Y5XH748pIhxaDTUTzSNE9gojBp7RxGr4ijV3&#10;BO6Y1Ns11McerIvYpSXtT0vSuyAUJ4v8Mi+KuRSKa0V+Nb2YpxZQHr925MNnjb2Il0oS00vosH3w&#10;IbKB8vgkNrN4b7ouGaGzrxL8MGYS+0h41GKF9Z7JE45mYvPzpUX6JcXARqqk/7kB0lJ0XywLcJXP&#10;ZtF5KZjNLwoO6LyyOq+AVQxVySDFeL0No1s3jsy6TTqPHOOaGpPmiYKOrA5k2SxpzIOxoxvP4/Tq&#10;z++3/A0AAP//AwBQSwMEFAAGAAgAAAAhAN8qqqPdAAAABAEAAA8AAABkcnMvZG93bnJldi54bWxM&#10;j09Lw0AQxe9Cv8MyghexG60VidkUKYhFhNL0z3maHZPQ7Gya3Sbx27v10l6GN7zhvd8ks8HUoqPW&#10;VZYVPI4jEMS51RUXCjbrj4dXEM4ja6wtk4JfcjBLRzcJxtr2vKIu84UIIexiVFB638RSurwkg25s&#10;G+Lg/djWoA9rW0jdYh/CTS2fouhFGqw4NJTY0Lyk/JCdjII+X3a79fenXN7vFpaPi+M8234pdXc7&#10;vL+B8DT4yzGc8QM6pIFpb0+snagVhEf8/wze5HkyBbE/iynINJHX8OkfAAAA//8DAFBLAQItABQA&#10;BgAIAAAAIQC2gziS/gAAAOEBAAATAAAAAAAAAAAAAAAAAAAAAABbQ29udGVudF9UeXBlc10ueG1s&#10;UEsBAi0AFAAGAAgAAAAhADj9If/WAAAAlAEAAAsAAAAAAAAAAAAAAAAALwEAAF9yZWxzLy5yZWxz&#10;UEsBAi0AFAAGAAgAAAAhACd8K3PsAQAAxgMAAA4AAAAAAAAAAAAAAAAALgIAAGRycy9lMm9Eb2Mu&#10;eG1sUEsBAi0AFAAGAAgAAAAhAN8qqqPdAAAABAEAAA8AAAAAAAAAAAAAAAAARg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561B4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C0C0C0"/>
          <w:lang w:eastAsia="ru-RU"/>
        </w:rPr>
        <w:t>,</w:t>
      </w:r>
    </w:p>
    <w:p w14:paraId="1039E320" w14:textId="77777777" w:rsidR="00561B43" w:rsidRPr="00561B43" w:rsidRDefault="00561B43" w:rsidP="00561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  <w:t>здесь I - среднее за время T</w:t>
      </w: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vertAlign w:val="subscript"/>
          <w:lang w:eastAsia="ru-RU"/>
        </w:rPr>
        <w:t>c</w:t>
      </w: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  <w:t> значение амплитуды тока (А) заземления, T</w:t>
      </w: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vertAlign w:val="subscript"/>
          <w:lang w:eastAsia="ru-RU"/>
        </w:rPr>
        <w:t>c</w:t>
      </w: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  <w:t> = 15 лет,</w:t>
      </w:r>
    </w:p>
    <w:p w14:paraId="17CB09A9" w14:textId="77777777" w:rsidR="00561B43" w:rsidRPr="00561B43" w:rsidRDefault="00561B43" w:rsidP="00561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  <w:t>S, S</w:t>
      </w: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vertAlign w:val="subscript"/>
          <w:lang w:eastAsia="ru-RU"/>
        </w:rPr>
        <w:t>1</w:t>
      </w: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  <w:t>- сечение металла соответственно вертикального и горизонтального электродов, см</w:t>
      </w: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vertAlign w:val="superscript"/>
          <w:lang w:eastAsia="ru-RU"/>
        </w:rPr>
        <w:t>2</w:t>
      </w: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  <w:t>.</w:t>
      </w:r>
    </w:p>
    <w:p w14:paraId="633E535C" w14:textId="77777777" w:rsidR="00561B43" w:rsidRPr="00561B43" w:rsidRDefault="00561B43" w:rsidP="00561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  <w:t> </w:t>
      </w:r>
    </w:p>
    <w:p w14:paraId="6910EEC0" w14:textId="77777777" w:rsidR="00561B43" w:rsidRPr="00561B43" w:rsidRDefault="00561B43" w:rsidP="00561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  <w:t> </w:t>
      </w:r>
    </w:p>
    <w:p w14:paraId="49A41F08" w14:textId="77777777" w:rsidR="00561B43" w:rsidRPr="00561B43" w:rsidRDefault="00561B43" w:rsidP="00561B4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C0C0C0"/>
          <w:lang w:eastAsia="ru-RU"/>
        </w:rPr>
      </w:pPr>
      <w:r w:rsidRPr="00561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C0C0C0"/>
          <w:lang w:eastAsia="ru-RU"/>
        </w:rPr>
        <w:t>8. ЛИТЕРАТУРА</w:t>
      </w:r>
    </w:p>
    <w:p w14:paraId="3847433C" w14:textId="77777777" w:rsidR="00561B43" w:rsidRPr="00561B43" w:rsidRDefault="00561B43" w:rsidP="00561B43">
      <w:p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  <w:t>1.</w:t>
      </w:r>
      <w:r w:rsidRPr="00561B43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C0C0C0"/>
          <w:lang w:eastAsia="ru-RU"/>
        </w:rPr>
        <w:t>      </w:t>
      </w: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  <w:t>Безопасность жизнедеятельности. Учебник для ВУЗов/С. В. Белов и др.-М.: Высшая школа, 1999 – 448с.:ил.</w:t>
      </w:r>
    </w:p>
    <w:p w14:paraId="20EB19A8" w14:textId="77777777" w:rsidR="00561B43" w:rsidRPr="00561B43" w:rsidRDefault="00561B43" w:rsidP="0056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  <w:lastRenderedPageBreak/>
        <w:t>2. Охрана труда на предприятиях связи и охрана окружающей среды. Учебник для ВУЗов/Н. И. Баклашов и др.-М.: Радио и связь,1989.- 288с.:ил.</w:t>
      </w:r>
    </w:p>
    <w:p w14:paraId="76441918" w14:textId="77777777" w:rsidR="00561B43" w:rsidRPr="00561B43" w:rsidRDefault="00561B43" w:rsidP="0056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  <w:t>3. Средства защиты в машиностроении: Проектирование и расчет. Справочник/</w:t>
      </w:r>
    </w:p>
    <w:p w14:paraId="2D83B078" w14:textId="77777777" w:rsidR="00561B43" w:rsidRPr="00561B43" w:rsidRDefault="00561B43" w:rsidP="00561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  <w:t>С. В. Белов и др.-М : Машиностроение, 1989.- 386с.: ил.</w:t>
      </w:r>
    </w:p>
    <w:p w14:paraId="3015C416" w14:textId="77777777" w:rsidR="00561B43" w:rsidRPr="00561B43" w:rsidRDefault="00561B43" w:rsidP="0056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  <w:t>4. Правила по охране труда при работах на телефонных станциях и телеграфах: ПОТ РО-45-007-96. –М: Полимаг. 1997 – 134с.</w:t>
      </w:r>
    </w:p>
    <w:p w14:paraId="4E104753" w14:textId="77777777" w:rsidR="00561B43" w:rsidRPr="00561B43" w:rsidRDefault="00561B43" w:rsidP="0056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  <w:t>5. Правила устройства электроустановок/ Минэнерго СССР. –6-е изд., перераб. И доп.-М.: Энергоатомиздат, 1986.- 648с.:ил.</w:t>
      </w:r>
    </w:p>
    <w:p w14:paraId="618D11FE" w14:textId="77777777" w:rsidR="00561B43" w:rsidRPr="00561B43" w:rsidRDefault="00561B43" w:rsidP="0056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  <w:t>6. Безопасность работы на компьютере: Учебное пособие для ВУЗов/Г. Н. Бурлак. – М.: Финансы и статистика, 1998. – 144с.: ил.</w:t>
      </w:r>
    </w:p>
    <w:p w14:paraId="7BF82B1D" w14:textId="77777777" w:rsidR="00561B43" w:rsidRPr="00561B43" w:rsidRDefault="00561B43" w:rsidP="00561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  <w:t> </w:t>
      </w:r>
    </w:p>
    <w:p w14:paraId="7A9B02AC" w14:textId="77777777" w:rsidR="00561B43" w:rsidRPr="00561B43" w:rsidRDefault="00561B43" w:rsidP="00561B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  <w:t>&lt;</w:t>
      </w:r>
      <w:hyperlink r:id="rId4" w:history="1">
        <w:r w:rsidRPr="00561B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C0C0C0"/>
            <w:lang w:eastAsia="ru-RU"/>
          </w:rPr>
          <w:t>содержание</w:t>
        </w:r>
      </w:hyperlink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  <w:t>&gt;</w:t>
      </w: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val="en-US" w:eastAsia="ru-RU"/>
        </w:rPr>
        <w:t>&lt;</w:t>
      </w:r>
      <w:hyperlink r:id="rId5" w:history="1">
        <w:r w:rsidRPr="00561B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C0C0C0"/>
            <w:lang w:eastAsia="ru-RU"/>
          </w:rPr>
          <w:t>вперед</w:t>
        </w:r>
      </w:hyperlink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val="en-US" w:eastAsia="ru-RU"/>
        </w:rPr>
        <w:t>&gt;</w:t>
      </w:r>
    </w:p>
    <w:p w14:paraId="27C28C87" w14:textId="77777777" w:rsidR="00561B43" w:rsidRPr="00561B43" w:rsidRDefault="00561B43" w:rsidP="00561B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  <w:t> </w:t>
      </w:r>
    </w:p>
    <w:p w14:paraId="6D95DD40" w14:textId="77777777" w:rsidR="00561B43" w:rsidRPr="00561B43" w:rsidRDefault="00561B43" w:rsidP="00561B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  <w:t> </w:t>
      </w:r>
    </w:p>
    <w:p w14:paraId="2955C1A9" w14:textId="77777777" w:rsidR="00561B43" w:rsidRPr="00561B43" w:rsidRDefault="00561B43" w:rsidP="00561B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  <w:t> </w:t>
      </w:r>
    </w:p>
    <w:p w14:paraId="59F328F7" w14:textId="77777777" w:rsidR="00561B43" w:rsidRPr="00561B43" w:rsidRDefault="00561B43" w:rsidP="00561B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  <w:t> </w:t>
      </w:r>
    </w:p>
    <w:p w14:paraId="60776AE3" w14:textId="77777777" w:rsidR="00561B43" w:rsidRPr="00561B43" w:rsidRDefault="00561B43" w:rsidP="00561B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  <w:t> </w:t>
      </w:r>
    </w:p>
    <w:p w14:paraId="604C7A87" w14:textId="77777777" w:rsidR="00561B43" w:rsidRPr="00561B43" w:rsidRDefault="00561B43" w:rsidP="00561B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  <w:t> </w:t>
      </w:r>
    </w:p>
    <w:p w14:paraId="710574BE" w14:textId="77777777" w:rsidR="00561B43" w:rsidRPr="00561B43" w:rsidRDefault="00561B43" w:rsidP="00561B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  <w:t> </w:t>
      </w:r>
    </w:p>
    <w:p w14:paraId="795C85D8" w14:textId="77777777" w:rsidR="00561B43" w:rsidRPr="00561B43" w:rsidRDefault="00561B43" w:rsidP="00561B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  <w:t> </w:t>
      </w:r>
    </w:p>
    <w:p w14:paraId="6D87B42A" w14:textId="77777777" w:rsidR="00561B43" w:rsidRPr="00561B43" w:rsidRDefault="00561B43" w:rsidP="00561B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</w:pPr>
      <w:r w:rsidRPr="00561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  <w:lang w:eastAsia="ru-RU"/>
        </w:rPr>
        <w:t> </w:t>
      </w:r>
    </w:p>
    <w:p w14:paraId="33023EA1" w14:textId="77777777" w:rsidR="00C02EC0" w:rsidRDefault="00C02EC0"/>
    <w:sectPr w:rsidR="00C02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60"/>
    <w:rsid w:val="00286860"/>
    <w:rsid w:val="00561B43"/>
    <w:rsid w:val="00C0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E39A6-8C01-4072-83C7-DD829D7B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66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ownloads\&#1052;&#1059;11.htm" TargetMode="External"/><Relationship Id="rId4" Type="http://schemas.openxmlformats.org/officeDocument/2006/relationships/hyperlink" Target="file:///C:\Users\content\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1914</Words>
  <Characters>10912</Characters>
  <Application>Microsoft Office Word</Application>
  <DocSecurity>0</DocSecurity>
  <Lines>90</Lines>
  <Paragraphs>25</Paragraphs>
  <ScaleCrop>false</ScaleCrop>
  <Company/>
  <LinksUpToDate>false</LinksUpToDate>
  <CharactersWithSpaces>12801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2022-01-18T06:02:00Z</dcterms:created>
  <dcterms:modified xsi:type="dcterms:W3CDTF">2022-01-18T06:02:00Z</dcterms:modified>
</cp:coreProperties>
</file>